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76" w:rsidRDefault="00E94276" w:rsidP="00E94276">
      <w:pPr>
        <w:pStyle w:val="Nagwek"/>
        <w:tabs>
          <w:tab w:val="left" w:pos="880"/>
        </w:tabs>
        <w:jc w:val="right"/>
      </w:pPr>
      <w:r>
        <w:tab/>
      </w:r>
    </w:p>
    <w:p w:rsidR="00E94276" w:rsidRPr="00E94276" w:rsidRDefault="00E94276" w:rsidP="00E94276">
      <w:pPr>
        <w:pStyle w:val="Nagwek"/>
        <w:tabs>
          <w:tab w:val="left" w:pos="880"/>
        </w:tabs>
        <w:jc w:val="right"/>
        <w:rPr>
          <w:sz w:val="20"/>
          <w:szCs w:val="16"/>
        </w:rPr>
      </w:pPr>
      <w:r w:rsidRPr="00E94276">
        <w:rPr>
          <w:sz w:val="20"/>
          <w:szCs w:val="16"/>
        </w:rPr>
        <w:t>Załącznik nr 2 do Regulaminu Konkursu wokalnego "KOCHAM ŚPIEWAĆ POLSKIE PIOSENKI"</w:t>
      </w:r>
    </w:p>
    <w:p w:rsidR="00E94276" w:rsidRDefault="00E94276" w:rsidP="00F71846">
      <w:pPr>
        <w:jc w:val="center"/>
        <w:rPr>
          <w:b/>
          <w:sz w:val="28"/>
          <w:szCs w:val="28"/>
        </w:rPr>
      </w:pPr>
    </w:p>
    <w:p w:rsidR="00E94276" w:rsidRDefault="00E94276" w:rsidP="00F71846">
      <w:pPr>
        <w:jc w:val="center"/>
        <w:rPr>
          <w:b/>
          <w:sz w:val="28"/>
          <w:szCs w:val="28"/>
        </w:rPr>
      </w:pPr>
      <w:r w:rsidRPr="0034199A">
        <w:rPr>
          <w:noProof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10160</wp:posOffset>
            </wp:positionV>
            <wp:extent cx="1865630" cy="1040765"/>
            <wp:effectExtent l="0" t="0" r="0" b="0"/>
            <wp:wrapNone/>
            <wp:docPr id="3" name="Obraz 1" descr="C:\Users\aga\Pictures\logo kś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\Pictures\logo kś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276" w:rsidRDefault="00E94276" w:rsidP="00F71846">
      <w:pPr>
        <w:jc w:val="center"/>
        <w:rPr>
          <w:b/>
          <w:sz w:val="28"/>
          <w:szCs w:val="28"/>
        </w:rPr>
      </w:pPr>
    </w:p>
    <w:p w:rsidR="00F71846" w:rsidRDefault="00F71846" w:rsidP="00F71846">
      <w:pPr>
        <w:jc w:val="center"/>
        <w:rPr>
          <w:b/>
          <w:sz w:val="28"/>
          <w:szCs w:val="28"/>
        </w:rPr>
      </w:pPr>
      <w:r w:rsidRPr="00F71846">
        <w:rPr>
          <w:b/>
          <w:sz w:val="28"/>
          <w:szCs w:val="28"/>
        </w:rPr>
        <w:t>HARMONOGRAM</w:t>
      </w:r>
      <w:r>
        <w:rPr>
          <w:b/>
          <w:sz w:val="28"/>
          <w:szCs w:val="28"/>
        </w:rPr>
        <w:t xml:space="preserve"> </w:t>
      </w:r>
    </w:p>
    <w:p w:rsidR="00F71846" w:rsidRDefault="00F71846" w:rsidP="00E94276">
      <w:pPr>
        <w:jc w:val="center"/>
        <w:rPr>
          <w:b/>
          <w:sz w:val="26"/>
          <w:szCs w:val="26"/>
        </w:rPr>
      </w:pPr>
      <w:r w:rsidRPr="00F71846">
        <w:rPr>
          <w:b/>
          <w:sz w:val="26"/>
          <w:szCs w:val="26"/>
        </w:rPr>
        <w:t>IV EDYCJI KONKURSU WOKALNEGO</w:t>
      </w:r>
      <w:r>
        <w:rPr>
          <w:b/>
          <w:sz w:val="26"/>
          <w:szCs w:val="26"/>
        </w:rPr>
        <w:t xml:space="preserve"> </w:t>
      </w:r>
      <w:r w:rsidRPr="00F71846">
        <w:rPr>
          <w:b/>
          <w:sz w:val="26"/>
          <w:szCs w:val="26"/>
        </w:rPr>
        <w:t>"KOCHAM ŚPIEWAĆ POLSKIE PIOSENKI"</w:t>
      </w:r>
    </w:p>
    <w:p w:rsidR="00E94276" w:rsidRDefault="00E94276" w:rsidP="00F71846">
      <w:pPr>
        <w:rPr>
          <w:b/>
          <w:color w:val="4F6228" w:themeColor="accent3" w:themeShade="80"/>
          <w:sz w:val="28"/>
          <w:szCs w:val="28"/>
          <w:u w:val="single"/>
        </w:rPr>
      </w:pPr>
    </w:p>
    <w:p w:rsidR="00F71846" w:rsidRPr="00A84781" w:rsidRDefault="00E94276" w:rsidP="00F71846">
      <w:pPr>
        <w:rPr>
          <w:b/>
          <w:color w:val="4F6228" w:themeColor="accent3" w:themeShade="80"/>
          <w:sz w:val="28"/>
          <w:szCs w:val="28"/>
          <w:u w:val="single"/>
        </w:rPr>
      </w:pPr>
      <w:r>
        <w:rPr>
          <w:b/>
          <w:color w:val="4F6228" w:themeColor="accent3" w:themeShade="80"/>
          <w:sz w:val="28"/>
          <w:szCs w:val="28"/>
          <w:u w:val="single"/>
        </w:rPr>
        <w:t>11 maja</w:t>
      </w:r>
      <w:r w:rsidR="00F71846" w:rsidRPr="00A84781">
        <w:rPr>
          <w:b/>
          <w:color w:val="4F6228" w:themeColor="accent3" w:themeShade="80"/>
          <w:sz w:val="28"/>
          <w:szCs w:val="28"/>
          <w:u w:val="single"/>
        </w:rPr>
        <w:t xml:space="preserve"> 2017 r.</w:t>
      </w:r>
      <w:r>
        <w:rPr>
          <w:b/>
          <w:color w:val="4F6228" w:themeColor="accent3" w:themeShade="80"/>
          <w:sz w:val="28"/>
          <w:szCs w:val="28"/>
          <w:u w:val="single"/>
        </w:rPr>
        <w:t xml:space="preserve"> Garncarska Wioska w Kamionce </w:t>
      </w:r>
      <w:r w:rsidR="009965B2">
        <w:rPr>
          <w:b/>
          <w:color w:val="4F6228" w:themeColor="accent3" w:themeShade="8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F71846" w:rsidRDefault="00F71846" w:rsidP="00A84781">
      <w:pPr>
        <w:spacing w:after="0" w:line="360" w:lineRule="auto"/>
        <w:rPr>
          <w:color w:val="000000" w:themeColor="text1"/>
          <w:sz w:val="26"/>
          <w:szCs w:val="26"/>
        </w:rPr>
      </w:pPr>
      <w:r w:rsidRPr="00F71846">
        <w:rPr>
          <w:color w:val="000000" w:themeColor="text1"/>
          <w:sz w:val="26"/>
          <w:szCs w:val="26"/>
        </w:rPr>
        <w:t>9:00</w:t>
      </w:r>
      <w:r>
        <w:rPr>
          <w:color w:val="000000" w:themeColor="text1"/>
          <w:sz w:val="26"/>
          <w:szCs w:val="26"/>
        </w:rPr>
        <w:t xml:space="preserve"> - 10:00 -    PRZYJAZD UCZESTNIKÓW I KOORDYNATORÓW </w:t>
      </w:r>
    </w:p>
    <w:p w:rsidR="00F71846" w:rsidRDefault="00F71846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10:00 - 11:45-   WARSZTATY MUZYCZNE DLA UCZESTNIKÓW KLAS IV - VI  </w:t>
      </w:r>
    </w:p>
    <w:p w:rsidR="00F71846" w:rsidRDefault="00F71846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PROWADZONE PRZEZ JURORÓW KONKURSU</w:t>
      </w:r>
    </w:p>
    <w:p w:rsidR="00F71846" w:rsidRDefault="00C7080A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12:00  - 13:15-  PRZESŁUCHANIA UCZESTNIKÓW KLAS IV - VI</w:t>
      </w:r>
    </w:p>
    <w:p w:rsidR="00C7080A" w:rsidRDefault="00C7080A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13:15 - 14:00-   OBIAD (DLA OBYDWU GRUP)</w:t>
      </w:r>
    </w:p>
    <w:p w:rsidR="00C7080A" w:rsidRDefault="00C7080A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14:00 - 16:30-   WARSZTATY WOKALNO - ESTRADOWE, NAUKA LUDOWYCH PIEŚNI                 </w:t>
      </w:r>
    </w:p>
    <w:p w:rsidR="00C7080A" w:rsidRDefault="00C7080A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</w:t>
      </w:r>
      <w:r w:rsidR="00E94276">
        <w:rPr>
          <w:color w:val="000000" w:themeColor="text1"/>
          <w:sz w:val="26"/>
          <w:szCs w:val="26"/>
        </w:rPr>
        <w:t>MAZURSKICH</w:t>
      </w:r>
    </w:p>
    <w:p w:rsidR="00C7080A" w:rsidRDefault="00C7080A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16:30 - 17:45-   PRZESŁUCHANIA </w:t>
      </w:r>
      <w:r w:rsidR="00E94276">
        <w:rPr>
          <w:color w:val="000000" w:themeColor="text1"/>
          <w:sz w:val="26"/>
          <w:szCs w:val="26"/>
        </w:rPr>
        <w:t>GIMNAZJALISTÓW</w:t>
      </w:r>
    </w:p>
    <w:p w:rsidR="00C7080A" w:rsidRDefault="00C7080A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17:45 - 18:30-   PODWIECZOREK </w:t>
      </w:r>
    </w:p>
    <w:p w:rsidR="00C7080A" w:rsidRPr="00F71846" w:rsidRDefault="00C7080A" w:rsidP="00A84781">
      <w:pPr>
        <w:spacing w:after="0"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ok. 18:30-   OGŁOSZENIE WYNIKÓW KONKURSU KATEGORII KLAS I-III i IV-VI</w:t>
      </w:r>
    </w:p>
    <w:p w:rsidR="00F71846" w:rsidRDefault="00F71846" w:rsidP="00A84781">
      <w:pPr>
        <w:spacing w:after="0"/>
        <w:rPr>
          <w:b/>
          <w:sz w:val="26"/>
          <w:szCs w:val="26"/>
        </w:rPr>
      </w:pPr>
    </w:p>
    <w:p w:rsidR="00A84781" w:rsidRPr="00A84781" w:rsidRDefault="00A84781" w:rsidP="00A84781">
      <w:pPr>
        <w:spacing w:line="240" w:lineRule="auto"/>
        <w:rPr>
          <w:color w:val="000000" w:themeColor="text1"/>
          <w:sz w:val="26"/>
          <w:szCs w:val="26"/>
        </w:rPr>
      </w:pPr>
    </w:p>
    <w:sectPr w:rsidR="00A84781" w:rsidRPr="00A84781" w:rsidSect="0034199A">
      <w:headerReference w:type="default" r:id="rId8"/>
      <w:pgSz w:w="11906" w:h="16838"/>
      <w:pgMar w:top="13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76" w:rsidRDefault="00EC0D76" w:rsidP="00A414BE">
      <w:pPr>
        <w:spacing w:after="0" w:line="240" w:lineRule="auto"/>
      </w:pPr>
      <w:r>
        <w:separator/>
      </w:r>
    </w:p>
  </w:endnote>
  <w:endnote w:type="continuationSeparator" w:id="0">
    <w:p w:rsidR="00EC0D76" w:rsidRDefault="00EC0D76" w:rsidP="00A4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76" w:rsidRDefault="00EC0D76" w:rsidP="00A414BE">
      <w:pPr>
        <w:spacing w:after="0" w:line="240" w:lineRule="auto"/>
      </w:pPr>
      <w:r>
        <w:separator/>
      </w:r>
    </w:p>
  </w:footnote>
  <w:footnote w:type="continuationSeparator" w:id="0">
    <w:p w:rsidR="00EC0D76" w:rsidRDefault="00EC0D76" w:rsidP="00A4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276" w:rsidRPr="00DF1F36" w:rsidRDefault="00A414BE" w:rsidP="00E94276">
    <w:pPr>
      <w:tabs>
        <w:tab w:val="left" w:pos="1620"/>
        <w:tab w:val="left" w:pos="1800"/>
        <w:tab w:val="left" w:pos="1980"/>
      </w:tabs>
    </w:pPr>
    <w:r>
      <w:tab/>
    </w:r>
    <w:r w:rsidR="00E94276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61907EF" wp14:editId="595210B9">
          <wp:simplePos x="0" y="0"/>
          <wp:positionH relativeFrom="column">
            <wp:posOffset>3255010</wp:posOffset>
          </wp:positionH>
          <wp:positionV relativeFrom="paragraph">
            <wp:posOffset>-216535</wp:posOffset>
          </wp:positionV>
          <wp:extent cx="559435" cy="568960"/>
          <wp:effectExtent l="19050" t="0" r="0" b="0"/>
          <wp:wrapNone/>
          <wp:docPr id="9" name="Obraz 6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427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586C30" wp14:editId="273B4541">
          <wp:simplePos x="0" y="0"/>
          <wp:positionH relativeFrom="column">
            <wp:posOffset>1743075</wp:posOffset>
          </wp:positionH>
          <wp:positionV relativeFrom="paragraph">
            <wp:posOffset>-216535</wp:posOffset>
          </wp:positionV>
          <wp:extent cx="559435" cy="568960"/>
          <wp:effectExtent l="19050" t="0" r="0" b="0"/>
          <wp:wrapNone/>
          <wp:docPr id="11" name="Obraz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4276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7DCA3F5" wp14:editId="568AC392">
          <wp:simplePos x="0" y="0"/>
          <wp:positionH relativeFrom="column">
            <wp:posOffset>4561205</wp:posOffset>
          </wp:positionH>
          <wp:positionV relativeFrom="paragraph">
            <wp:posOffset>-281940</wp:posOffset>
          </wp:positionV>
          <wp:extent cx="1090930" cy="718185"/>
          <wp:effectExtent l="19050" t="0" r="0" b="0"/>
          <wp:wrapNone/>
          <wp:docPr id="8" name="Obraz 1" descr="PROW-2014-2020-logo-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 (2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427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47DA284" wp14:editId="02D059B4">
          <wp:simplePos x="0" y="0"/>
          <wp:positionH relativeFrom="column">
            <wp:posOffset>41638</wp:posOffset>
          </wp:positionH>
          <wp:positionV relativeFrom="paragraph">
            <wp:posOffset>-216201</wp:posOffset>
          </wp:positionV>
          <wp:extent cx="858027" cy="569167"/>
          <wp:effectExtent l="19050" t="0" r="0" b="0"/>
          <wp:wrapNone/>
          <wp:docPr id="7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027" cy="569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4276" w:rsidRPr="00DF1F36">
      <w:rPr>
        <w:rFonts w:ascii="Tahoma" w:hAnsi="Tahoma" w:cs="Tahoma"/>
        <w:sz w:val="40"/>
      </w:rPr>
      <w:t xml:space="preserve">    </w:t>
    </w:r>
    <w:r w:rsidR="00E94276" w:rsidRPr="00DF1F36">
      <w:rPr>
        <w:rFonts w:ascii="Verdana" w:hAnsi="Verdana"/>
        <w:color w:val="000000"/>
        <w:sz w:val="17"/>
        <w:szCs w:val="17"/>
      </w:rPr>
      <w:t xml:space="preserve"> </w:t>
    </w:r>
    <w:r w:rsidR="00E94276" w:rsidRPr="00DF1F36">
      <w:rPr>
        <w:rFonts w:ascii="Tahoma" w:hAnsi="Tahoma" w:cs="Tahoma"/>
        <w:color w:val="000000"/>
        <w:sz w:val="20"/>
        <w:szCs w:val="20"/>
      </w:rPr>
      <w:t xml:space="preserve">      </w:t>
    </w:r>
    <w:r w:rsidR="00E94276" w:rsidRPr="00DF1F36">
      <w:t xml:space="preserve">                                                                                      </w:t>
    </w:r>
  </w:p>
  <w:p w:rsidR="00E94276" w:rsidRPr="00F73D8D" w:rsidRDefault="00E94276" w:rsidP="00E94276">
    <w:pPr>
      <w:jc w:val="center"/>
      <w:rPr>
        <w:rFonts w:ascii="Times New Roman" w:hAnsi="Times New Roman"/>
        <w:color w:val="585757"/>
        <w:sz w:val="6"/>
        <w:szCs w:val="24"/>
      </w:rPr>
    </w:pPr>
  </w:p>
  <w:p w:rsidR="00A414BE" w:rsidRPr="0034199A" w:rsidRDefault="00E94276" w:rsidP="00E94276">
    <w:pPr>
      <w:pStyle w:val="Nagwek"/>
      <w:tabs>
        <w:tab w:val="left" w:pos="880"/>
      </w:tabs>
      <w:rPr>
        <w:sz w:val="16"/>
        <w:szCs w:val="16"/>
      </w:rPr>
    </w:pPr>
    <w:r w:rsidRPr="005828AE">
      <w:rPr>
        <w:rFonts w:ascii="Times New Roman" w:hAnsi="Times New Roman"/>
        <w:sz w:val="20"/>
        <w:szCs w:val="20"/>
      </w:rPr>
      <w:t>„Europejski Fundusz Rolny na rzecz Rozwoju Obszarów Wiejskich: Europa inwestująca w obszary wiejskie”.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1A67"/>
    <w:multiLevelType w:val="hybridMultilevel"/>
    <w:tmpl w:val="D520E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2272F"/>
    <w:multiLevelType w:val="hybridMultilevel"/>
    <w:tmpl w:val="2DAA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4BE"/>
    <w:rsid w:val="00047A27"/>
    <w:rsid w:val="001A04CC"/>
    <w:rsid w:val="00293160"/>
    <w:rsid w:val="0034199A"/>
    <w:rsid w:val="00345D12"/>
    <w:rsid w:val="00433646"/>
    <w:rsid w:val="004353ED"/>
    <w:rsid w:val="004D3573"/>
    <w:rsid w:val="0065618C"/>
    <w:rsid w:val="007B4595"/>
    <w:rsid w:val="00942628"/>
    <w:rsid w:val="00985C42"/>
    <w:rsid w:val="009965B2"/>
    <w:rsid w:val="00A31DBF"/>
    <w:rsid w:val="00A414BE"/>
    <w:rsid w:val="00A84781"/>
    <w:rsid w:val="00B03E9F"/>
    <w:rsid w:val="00B93304"/>
    <w:rsid w:val="00C7080A"/>
    <w:rsid w:val="00DD4F81"/>
    <w:rsid w:val="00E76019"/>
    <w:rsid w:val="00E94276"/>
    <w:rsid w:val="00EC0D76"/>
    <w:rsid w:val="00ED2D36"/>
    <w:rsid w:val="00F71846"/>
    <w:rsid w:val="00F809BA"/>
    <w:rsid w:val="00F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0E0744"/>
  <w15:docId w15:val="{C09518CA-CA27-4A9F-8871-41B94031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D4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4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4BE"/>
  </w:style>
  <w:style w:type="paragraph" w:styleId="Stopka">
    <w:name w:val="footer"/>
    <w:basedOn w:val="Normalny"/>
    <w:link w:val="StopkaZnak"/>
    <w:uiPriority w:val="99"/>
    <w:unhideWhenUsed/>
    <w:rsid w:val="00A4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4BE"/>
  </w:style>
  <w:style w:type="paragraph" w:styleId="Akapitzlist">
    <w:name w:val="List Paragraph"/>
    <w:basedOn w:val="Normalny"/>
    <w:uiPriority w:val="34"/>
    <w:qFormat/>
    <w:rsid w:val="00B93304"/>
    <w:pPr>
      <w:ind w:left="720"/>
      <w:contextualSpacing/>
    </w:pPr>
  </w:style>
  <w:style w:type="table" w:styleId="Tabela-Siatka">
    <w:name w:val="Table Grid"/>
    <w:basedOn w:val="Standardowy"/>
    <w:uiPriority w:val="59"/>
    <w:rsid w:val="0043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Lokalna Grupa Dzialania Brama Mazurskiej Krainy</cp:lastModifiedBy>
  <cp:revision>7</cp:revision>
  <cp:lastPrinted>2017-02-10T10:49:00Z</cp:lastPrinted>
  <dcterms:created xsi:type="dcterms:W3CDTF">2017-01-13T11:05:00Z</dcterms:created>
  <dcterms:modified xsi:type="dcterms:W3CDTF">2017-03-15T10:35:00Z</dcterms:modified>
</cp:coreProperties>
</file>