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8" w:rsidRPr="00F30B7E" w:rsidRDefault="00CF6D27" w:rsidP="00FB4C7E">
      <w:pPr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F30B7E">
        <w:rPr>
          <w:rFonts w:ascii="Times New Roman" w:eastAsia="Times New Roman" w:hAnsi="Times New Roman" w:cs="Times New Roman"/>
          <w:bCs/>
          <w:lang w:eastAsia="pl-PL"/>
        </w:rPr>
        <w:t xml:space="preserve">Załącznik nr  </w:t>
      </w:r>
      <w:r w:rsidR="00CE7D49" w:rsidRPr="00F30B7E">
        <w:rPr>
          <w:rFonts w:ascii="Times New Roman" w:eastAsia="Times New Roman" w:hAnsi="Times New Roman" w:cs="Times New Roman"/>
          <w:bCs/>
          <w:lang w:eastAsia="pl-PL"/>
        </w:rPr>
        <w:t>6</w:t>
      </w:r>
      <w:r w:rsidR="00FB4C7E">
        <w:rPr>
          <w:rFonts w:ascii="Times New Roman" w:eastAsia="Times New Roman" w:hAnsi="Times New Roman" w:cs="Times New Roman"/>
          <w:bCs/>
          <w:lang w:eastAsia="pl-PL"/>
        </w:rPr>
        <w:br/>
      </w:r>
      <w:r w:rsidR="007774D6">
        <w:rPr>
          <w:rFonts w:ascii="Times New Roman" w:eastAsia="Times New Roman" w:hAnsi="Times New Roman" w:cs="Times New Roman"/>
          <w:bCs/>
          <w:lang w:eastAsia="pl-PL"/>
        </w:rPr>
        <w:t>do p</w:t>
      </w:r>
      <w:r w:rsidR="003F06E6" w:rsidRPr="00F30B7E">
        <w:rPr>
          <w:rFonts w:ascii="Times New Roman" w:eastAsia="Times New Roman" w:hAnsi="Times New Roman" w:cs="Times New Roman"/>
          <w:bCs/>
          <w:lang w:eastAsia="pl-PL"/>
        </w:rPr>
        <w:t xml:space="preserve">rocedury </w:t>
      </w:r>
      <w:r w:rsidR="00FB4C7E">
        <w:rPr>
          <w:rFonts w:ascii="Times New Roman" w:eastAsia="Times New Roman" w:hAnsi="Times New Roman" w:cs="Times New Roman"/>
          <w:bCs/>
          <w:lang w:eastAsia="pl-PL"/>
        </w:rPr>
        <w:t>oceny i wyboru</w:t>
      </w:r>
      <w:r w:rsidR="00CE7D49" w:rsidRPr="00F30B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B4C7E">
        <w:rPr>
          <w:rFonts w:ascii="Times New Roman" w:eastAsia="Times New Roman" w:hAnsi="Times New Roman" w:cs="Times New Roman"/>
          <w:bCs/>
          <w:lang w:eastAsia="pl-PL"/>
        </w:rPr>
        <w:t>g</w:t>
      </w:r>
      <w:r w:rsidR="00B03838" w:rsidRPr="00F30B7E">
        <w:rPr>
          <w:rFonts w:ascii="Times New Roman" w:eastAsia="Times New Roman" w:hAnsi="Times New Roman" w:cs="Times New Roman"/>
          <w:bCs/>
          <w:lang w:eastAsia="pl-PL"/>
        </w:rPr>
        <w:t>rantobiorców</w:t>
      </w:r>
      <w:r w:rsidR="00CE7D49" w:rsidRPr="00F30B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0B7E">
        <w:rPr>
          <w:rFonts w:ascii="Times New Roman" w:hAnsi="Times New Roman" w:cs="Times New Roman"/>
          <w:b/>
          <w:sz w:val="28"/>
        </w:rPr>
        <w:t xml:space="preserve">KARTA </w:t>
      </w:r>
      <w:r w:rsidR="00A428A9" w:rsidRPr="00F30B7E">
        <w:rPr>
          <w:rFonts w:ascii="Times New Roman" w:hAnsi="Times New Roman" w:cs="Times New Roman"/>
          <w:b/>
          <w:sz w:val="28"/>
        </w:rPr>
        <w:t xml:space="preserve">OCENY </w:t>
      </w:r>
      <w:r w:rsidR="006F5838" w:rsidRPr="00F30B7E">
        <w:rPr>
          <w:rFonts w:ascii="Times New Roman" w:hAnsi="Times New Roman" w:cs="Times New Roman"/>
          <w:b/>
          <w:sz w:val="28"/>
        </w:rPr>
        <w:t xml:space="preserve">WSTĘPNEJ </w:t>
      </w:r>
      <w:r w:rsidR="00A428A9" w:rsidRPr="00F30B7E">
        <w:rPr>
          <w:rFonts w:ascii="Times New Roman" w:hAnsi="Times New Roman" w:cs="Times New Roman"/>
          <w:b/>
          <w:sz w:val="28"/>
        </w:rPr>
        <w:t xml:space="preserve">i FORMALNEJ </w:t>
      </w:r>
      <w:r w:rsidR="00674758" w:rsidRPr="00F30B7E">
        <w:rPr>
          <w:rFonts w:ascii="Times New Roman" w:hAnsi="Times New Roman" w:cs="Times New Roman"/>
          <w:b/>
          <w:sz w:val="28"/>
        </w:rPr>
        <w:t>WNIOSKU O POWIERZENIE GRANTU</w:t>
      </w: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343"/>
        <w:gridCol w:w="2343"/>
      </w:tblGrid>
      <w:tr w:rsidR="00574A4F" w:rsidRPr="00F30B7E" w:rsidTr="00FB6E43">
        <w:trPr>
          <w:trHeight w:val="267"/>
        </w:trPr>
        <w:tc>
          <w:tcPr>
            <w:tcW w:w="4561" w:type="dxa"/>
            <w:shd w:val="clear" w:color="auto" w:fill="DBE5F1" w:themeFill="accent1" w:themeFillTint="33"/>
          </w:tcPr>
          <w:p w:rsidR="00574A4F" w:rsidRPr="00574A4F" w:rsidRDefault="00574A4F" w:rsidP="0089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4A4F">
              <w:rPr>
                <w:rFonts w:ascii="Times New Roman" w:hAnsi="Times New Roman" w:cs="Times New Roman"/>
                <w:b/>
                <w:szCs w:val="24"/>
              </w:rPr>
              <w:t>GRANTOBIORCA</w:t>
            </w:r>
          </w:p>
          <w:p w:rsidR="00574A4F" w:rsidRPr="00574A4F" w:rsidRDefault="00B56C08" w:rsidP="00891F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(podmiot)</w:t>
            </w:r>
          </w:p>
        </w:tc>
        <w:tc>
          <w:tcPr>
            <w:tcW w:w="4686" w:type="dxa"/>
            <w:gridSpan w:val="2"/>
            <w:shd w:val="clear" w:color="auto" w:fill="FFFFFF" w:themeFill="background1"/>
          </w:tcPr>
          <w:p w:rsidR="00574A4F" w:rsidRPr="00574A4F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C08" w:rsidRPr="00F30B7E" w:rsidTr="00FB6E43">
        <w:trPr>
          <w:trHeight w:val="267"/>
        </w:trPr>
        <w:tc>
          <w:tcPr>
            <w:tcW w:w="4561" w:type="dxa"/>
            <w:shd w:val="clear" w:color="auto" w:fill="DBE5F1" w:themeFill="accent1" w:themeFillTint="33"/>
          </w:tcPr>
          <w:p w:rsidR="00B56C08" w:rsidRPr="00574A4F" w:rsidRDefault="00B56C08" w:rsidP="0089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OBSZAR TEMATYCZNY</w:t>
            </w:r>
            <w:r w:rsidR="0075201F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75201F" w:rsidRPr="0075201F">
              <w:rPr>
                <w:rFonts w:ascii="Times New Roman" w:hAnsi="Times New Roman" w:cs="Times New Roman"/>
                <w:i/>
                <w:sz w:val="14"/>
                <w:szCs w:val="14"/>
              </w:rPr>
              <w:t>( zgodnie z ogłoszeniem o naborze wniosków)</w:t>
            </w:r>
          </w:p>
        </w:tc>
        <w:tc>
          <w:tcPr>
            <w:tcW w:w="4686" w:type="dxa"/>
            <w:gridSpan w:val="2"/>
            <w:shd w:val="clear" w:color="auto" w:fill="FFFFFF" w:themeFill="background1"/>
          </w:tcPr>
          <w:p w:rsidR="00B56C08" w:rsidRPr="00574A4F" w:rsidRDefault="00B56C0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FB6E43">
        <w:trPr>
          <w:trHeight w:val="266"/>
        </w:trPr>
        <w:tc>
          <w:tcPr>
            <w:tcW w:w="4561" w:type="dxa"/>
            <w:shd w:val="clear" w:color="auto" w:fill="DBE5F1" w:themeFill="accent1" w:themeFillTint="33"/>
          </w:tcPr>
          <w:p w:rsidR="00574A4F" w:rsidRPr="00574A4F" w:rsidRDefault="00B56C08" w:rsidP="00B80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PROJEKTU GRANTOWEGO</w:t>
            </w:r>
            <w:r w:rsidR="007520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1F" w:rsidRPr="0075201F">
              <w:rPr>
                <w:rFonts w:ascii="Times New Roman" w:hAnsi="Times New Roman" w:cs="Times New Roman"/>
                <w:i/>
                <w:sz w:val="14"/>
                <w:szCs w:val="14"/>
              </w:rPr>
              <w:t>( zgodnie z ogłoszeniem o naborze wniosków)</w:t>
            </w:r>
          </w:p>
        </w:tc>
        <w:tc>
          <w:tcPr>
            <w:tcW w:w="4686" w:type="dxa"/>
            <w:gridSpan w:val="2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C08" w:rsidRPr="00F30B7E" w:rsidTr="00FB6E43">
        <w:trPr>
          <w:trHeight w:val="266"/>
        </w:trPr>
        <w:tc>
          <w:tcPr>
            <w:tcW w:w="4561" w:type="dxa"/>
            <w:shd w:val="clear" w:color="auto" w:fill="DBE5F1" w:themeFill="accent1" w:themeFillTint="33"/>
          </w:tcPr>
          <w:p w:rsidR="00B56C08" w:rsidRPr="00574A4F" w:rsidRDefault="00B56C08" w:rsidP="00CF5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4A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TYTUŁ </w:t>
            </w:r>
            <w:r w:rsidR="00CF5325">
              <w:rPr>
                <w:rFonts w:ascii="Times New Roman" w:hAnsi="Times New Roman" w:cs="Times New Roman"/>
                <w:b/>
                <w:sz w:val="20"/>
                <w:szCs w:val="24"/>
              </w:rPr>
              <w:t>OPERACJI</w:t>
            </w:r>
          </w:p>
        </w:tc>
        <w:tc>
          <w:tcPr>
            <w:tcW w:w="4686" w:type="dxa"/>
            <w:gridSpan w:val="2"/>
          </w:tcPr>
          <w:p w:rsidR="00B56C08" w:rsidRPr="00F30B7E" w:rsidRDefault="00B56C0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FB6E43">
        <w:trPr>
          <w:trHeight w:val="336"/>
        </w:trPr>
        <w:tc>
          <w:tcPr>
            <w:tcW w:w="4561" w:type="dxa"/>
            <w:shd w:val="clear" w:color="auto" w:fill="DBE5F1" w:themeFill="accent1" w:themeFillTint="33"/>
          </w:tcPr>
          <w:p w:rsidR="00574A4F" w:rsidRPr="00F30B7E" w:rsidRDefault="00574A4F" w:rsidP="00574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4686" w:type="dxa"/>
            <w:gridSpan w:val="2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FB6E43">
        <w:trPr>
          <w:trHeight w:val="336"/>
        </w:trPr>
        <w:tc>
          <w:tcPr>
            <w:tcW w:w="4561" w:type="dxa"/>
            <w:shd w:val="clear" w:color="auto" w:fill="DBE5F1" w:themeFill="accent1" w:themeFillTint="33"/>
          </w:tcPr>
          <w:p w:rsidR="00574A4F" w:rsidRPr="00F30B7E" w:rsidRDefault="00574A4F" w:rsidP="00574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4F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4686" w:type="dxa"/>
            <w:gridSpan w:val="2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FB6E43">
        <w:trPr>
          <w:trHeight w:val="699"/>
        </w:trPr>
        <w:tc>
          <w:tcPr>
            <w:tcW w:w="9247" w:type="dxa"/>
            <w:gridSpan w:val="3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OCENA WSTĘPNA</w:t>
            </w:r>
          </w:p>
          <w:p w:rsidR="00574A4F" w:rsidRPr="00F30B7E" w:rsidRDefault="00574A4F" w:rsidP="007C6E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0"/>
                <w:szCs w:val="24"/>
              </w:rPr>
              <w:t>(w przypadku nie spełnienia warunków określonych w pkt. 1 i 2 oceny wstępnej projekt nie podlega ocenie formalnej, zostaje odrzucony)</w:t>
            </w:r>
          </w:p>
        </w:tc>
      </w:tr>
      <w:tr w:rsidR="00574A4F" w:rsidRPr="00F30B7E" w:rsidTr="00FB6E43">
        <w:trPr>
          <w:trHeight w:val="202"/>
        </w:trPr>
        <w:tc>
          <w:tcPr>
            <w:tcW w:w="4561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343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574A4F" w:rsidRPr="00F30B7E" w:rsidTr="00891F7F">
        <w:trPr>
          <w:trHeight w:val="717"/>
        </w:trPr>
        <w:tc>
          <w:tcPr>
            <w:tcW w:w="4561" w:type="dxa"/>
            <w:vAlign w:val="center"/>
          </w:tcPr>
          <w:p w:rsidR="00574A4F" w:rsidRPr="00F30B7E" w:rsidRDefault="00574A4F" w:rsidP="00A428A9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 Wniosek został złożony w terminie określonym w ogłoszeniu o naborze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891F7F">
        <w:trPr>
          <w:trHeight w:val="840"/>
        </w:trPr>
        <w:tc>
          <w:tcPr>
            <w:tcW w:w="4561" w:type="dxa"/>
            <w:vAlign w:val="center"/>
          </w:tcPr>
          <w:p w:rsidR="00574A4F" w:rsidRPr="00F30B7E" w:rsidRDefault="00574A4F" w:rsidP="00A428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 Wniosek został złożony zgodnie z zakresem tematycznym wskazanym w ogłoszeniu o naborze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FB6E43">
        <w:trPr>
          <w:trHeight w:val="360"/>
        </w:trPr>
        <w:tc>
          <w:tcPr>
            <w:tcW w:w="9247" w:type="dxa"/>
            <w:gridSpan w:val="3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OCENA FORMALNA</w:t>
            </w:r>
          </w:p>
        </w:tc>
      </w:tr>
      <w:tr w:rsidR="00574A4F" w:rsidRPr="00F30B7E" w:rsidTr="00FB6E43">
        <w:trPr>
          <w:trHeight w:val="152"/>
        </w:trPr>
        <w:tc>
          <w:tcPr>
            <w:tcW w:w="4561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343" w:type="dxa"/>
            <w:shd w:val="clear" w:color="auto" w:fill="DBE5F1" w:themeFill="accent1" w:themeFillTint="33"/>
            <w:vAlign w:val="center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574A4F" w:rsidRPr="00F30B7E" w:rsidTr="00891F7F">
        <w:trPr>
          <w:trHeight w:val="511"/>
        </w:trPr>
        <w:tc>
          <w:tcPr>
            <w:tcW w:w="4561" w:type="dxa"/>
            <w:vAlign w:val="center"/>
          </w:tcPr>
          <w:p w:rsidR="00574A4F" w:rsidRPr="00F30B7E" w:rsidRDefault="00574A4F" w:rsidP="00817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 Została złożona wersja papierowa wniosku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891F7F">
        <w:trPr>
          <w:trHeight w:val="550"/>
        </w:trPr>
        <w:tc>
          <w:tcPr>
            <w:tcW w:w="4561" w:type="dxa"/>
            <w:vAlign w:val="center"/>
          </w:tcPr>
          <w:p w:rsidR="00574A4F" w:rsidRPr="00F30B7E" w:rsidRDefault="00574A4F" w:rsidP="00817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 Wniosek został wypełniony elektronicznie w języku polskim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891F7F">
        <w:trPr>
          <w:trHeight w:val="857"/>
        </w:trPr>
        <w:tc>
          <w:tcPr>
            <w:tcW w:w="4561" w:type="dxa"/>
            <w:vAlign w:val="center"/>
          </w:tcPr>
          <w:p w:rsidR="00574A4F" w:rsidRPr="00F30B7E" w:rsidRDefault="00574A4F" w:rsidP="00891F7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 Wniosek zawiera podpisy osób upoważnionych do reprezentowania Grantobiorcy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B03838">
        <w:trPr>
          <w:trHeight w:val="661"/>
        </w:trPr>
        <w:tc>
          <w:tcPr>
            <w:tcW w:w="4561" w:type="dxa"/>
            <w:vAlign w:val="center"/>
          </w:tcPr>
          <w:p w:rsidR="00574A4F" w:rsidRPr="00F30B7E" w:rsidRDefault="00574A4F" w:rsidP="00817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4. Zostały wypełnione wszystkie pola formularza wniosku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B03838">
        <w:trPr>
          <w:trHeight w:val="829"/>
        </w:trPr>
        <w:tc>
          <w:tcPr>
            <w:tcW w:w="4561" w:type="dxa"/>
            <w:vAlign w:val="center"/>
          </w:tcPr>
          <w:p w:rsidR="00574A4F" w:rsidRPr="00F30B7E" w:rsidRDefault="00574A4F" w:rsidP="00891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>5. Wniosek zawiera wszystkie załączniki zgodnie z wykazem we wniosku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A4F" w:rsidRPr="00F30B7E" w:rsidTr="00B03838">
        <w:trPr>
          <w:trHeight w:val="829"/>
        </w:trPr>
        <w:tc>
          <w:tcPr>
            <w:tcW w:w="4561" w:type="dxa"/>
            <w:vAlign w:val="center"/>
          </w:tcPr>
          <w:p w:rsidR="00574A4F" w:rsidRPr="00F30B7E" w:rsidRDefault="00574A4F" w:rsidP="00891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0198B">
              <w:rPr>
                <w:rFonts w:ascii="Times New Roman" w:hAnsi="Times New Roman" w:cs="Times New Roman"/>
                <w:sz w:val="24"/>
                <w:szCs w:val="24"/>
              </w:rPr>
              <w:t>Wniosek spełnia dodatkowe warunki udzielenia wsparcia obowiązujące w ramach danego naboru</w:t>
            </w: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574A4F" w:rsidRPr="00F30B7E" w:rsidRDefault="00574A4F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A4F" w:rsidRDefault="00574A4F" w:rsidP="00B03838">
      <w:pPr>
        <w:spacing w:after="0"/>
        <w:rPr>
          <w:rFonts w:ascii="Times New Roman" w:hAnsi="Times New Roman" w:cs="Times New Roman"/>
          <w:b/>
          <w:i/>
        </w:rPr>
      </w:pPr>
    </w:p>
    <w:p w:rsidR="00574A4F" w:rsidRPr="00F30B7E" w:rsidRDefault="00574A4F" w:rsidP="00B03838">
      <w:pPr>
        <w:spacing w:after="0"/>
        <w:rPr>
          <w:rFonts w:ascii="Times New Roman" w:hAnsi="Times New Roman" w:cs="Times New Roman"/>
          <w:b/>
          <w:i/>
        </w:rPr>
      </w:pPr>
    </w:p>
    <w:p w:rsidR="00B03838" w:rsidRPr="00F30B7E" w:rsidRDefault="00B03838" w:rsidP="00D45D9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0B7E">
        <w:rPr>
          <w:rFonts w:ascii="Times New Roman" w:hAnsi="Times New Roman" w:cs="Times New Roman"/>
          <w:b/>
          <w:i/>
        </w:rPr>
        <w:lastRenderedPageBreak/>
        <w:t>Wynik 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760"/>
      </w:tblGrid>
      <w:tr w:rsidR="00B03838" w:rsidRPr="00F30B7E" w:rsidTr="00745771">
        <w:trPr>
          <w:trHeight w:val="221"/>
        </w:trPr>
        <w:tc>
          <w:tcPr>
            <w:tcW w:w="3227" w:type="dxa"/>
            <w:vMerge w:val="restart"/>
            <w:shd w:val="clear" w:color="auto" w:fill="DBE5F1" w:themeFill="accent1" w:themeFillTint="33"/>
            <w:vAlign w:val="center"/>
          </w:tcPr>
          <w:p w:rsidR="00B03838" w:rsidRPr="00F30B7E" w:rsidRDefault="00B03838" w:rsidP="00B0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>Wniosek jest poprawny formalnie</w:t>
            </w:r>
          </w:p>
          <w:p w:rsidR="003F06E6" w:rsidRPr="00F30B7E" w:rsidRDefault="003F06E6" w:rsidP="00B0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shd w:val="clear" w:color="auto" w:fill="DBE5F1" w:themeFill="accent1" w:themeFillTint="33"/>
          </w:tcPr>
          <w:p w:rsidR="00B03838" w:rsidRPr="00F30B7E" w:rsidRDefault="003F06E6" w:rsidP="003F06E6">
            <w:pPr>
              <w:tabs>
                <w:tab w:val="left" w:pos="752"/>
                <w:tab w:val="center" w:pos="29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3838" w:rsidRPr="00F30B7E">
              <w:rPr>
                <w:rFonts w:ascii="Times New Roman" w:hAnsi="Times New Roman" w:cs="Times New Roman"/>
                <w:sz w:val="24"/>
                <w:szCs w:val="24"/>
              </w:rPr>
              <w:t>Wniosek nie jest poprawny formalnie</w:t>
            </w:r>
          </w:p>
        </w:tc>
      </w:tr>
      <w:tr w:rsidR="00B03838" w:rsidRPr="00F30B7E" w:rsidTr="00745771">
        <w:trPr>
          <w:trHeight w:val="453"/>
        </w:trPr>
        <w:tc>
          <w:tcPr>
            <w:tcW w:w="3227" w:type="dxa"/>
            <w:vMerge/>
            <w:shd w:val="clear" w:color="auto" w:fill="DBE5F1" w:themeFill="accent1" w:themeFillTint="33"/>
            <w:vAlign w:val="center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3838" w:rsidRPr="00F30B7E" w:rsidRDefault="00B03838" w:rsidP="00B0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>Podlega procedurze uzupełnienia</w:t>
            </w:r>
          </w:p>
        </w:tc>
        <w:tc>
          <w:tcPr>
            <w:tcW w:w="2760" w:type="dxa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sz w:val="24"/>
                <w:szCs w:val="24"/>
              </w:rPr>
              <w:t>Odrzucony/nie podlega procedurze uzupełnienia</w:t>
            </w:r>
          </w:p>
        </w:tc>
      </w:tr>
      <w:tr w:rsidR="00D45D9D" w:rsidRPr="00F30B7E" w:rsidTr="00891F7F">
        <w:trPr>
          <w:trHeight w:val="453"/>
        </w:trPr>
        <w:tc>
          <w:tcPr>
            <w:tcW w:w="3227" w:type="dxa"/>
            <w:vAlign w:val="center"/>
          </w:tcPr>
          <w:p w:rsidR="00D45D9D" w:rsidRPr="00F30B7E" w:rsidRDefault="00D45D9D" w:rsidP="0079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5D9D" w:rsidRPr="00F30B7E" w:rsidRDefault="00D45D9D" w:rsidP="00B03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45D9D" w:rsidRPr="00F30B7E" w:rsidRDefault="00D45D9D" w:rsidP="00796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838" w:rsidRPr="00F30B7E" w:rsidRDefault="00B03838" w:rsidP="00B03838">
      <w:pPr>
        <w:spacing w:after="0"/>
        <w:rPr>
          <w:rFonts w:ascii="Times New Roman" w:hAnsi="Times New Roman" w:cs="Times New Roman"/>
          <w:b/>
          <w:i/>
        </w:rPr>
      </w:pPr>
    </w:p>
    <w:p w:rsidR="0033300A" w:rsidRDefault="0033300A" w:rsidP="00B03838">
      <w:pPr>
        <w:spacing w:after="0"/>
        <w:rPr>
          <w:rFonts w:ascii="Times New Roman" w:hAnsi="Times New Roman" w:cs="Times New Roman"/>
          <w:b/>
          <w:i/>
        </w:rPr>
      </w:pPr>
    </w:p>
    <w:p w:rsidR="00B03838" w:rsidRDefault="0033300A" w:rsidP="00B0383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Osoba weryfikująca…………………………………………………………</w:t>
      </w:r>
    </w:p>
    <w:p w:rsidR="00276805" w:rsidRPr="00F30B7E" w:rsidRDefault="00276805" w:rsidP="00B0383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 i podpis………………………………………………………………</w:t>
      </w:r>
    </w:p>
    <w:p w:rsidR="00B03838" w:rsidRPr="00F30B7E" w:rsidRDefault="00B03838" w:rsidP="00B03838">
      <w:pPr>
        <w:spacing w:after="0"/>
        <w:rPr>
          <w:rFonts w:ascii="Times New Roman" w:hAnsi="Times New Roman" w:cs="Times New Roman"/>
          <w:b/>
          <w:i/>
        </w:rPr>
      </w:pPr>
    </w:p>
    <w:p w:rsidR="00B03838" w:rsidRDefault="0033300A" w:rsidP="00B0383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Osoba sprawdzająca:</w:t>
      </w:r>
      <w:r w:rsidR="005E62A4">
        <w:rPr>
          <w:rFonts w:ascii="Times New Roman" w:hAnsi="Times New Roman" w:cs="Times New Roman"/>
          <w:b/>
          <w:i/>
        </w:rPr>
        <w:t>………………………………………………………</w:t>
      </w:r>
    </w:p>
    <w:p w:rsidR="0033300A" w:rsidRPr="00F30B7E" w:rsidRDefault="0033300A" w:rsidP="00B0383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</w:t>
      </w:r>
      <w:r w:rsidR="00A44A5B">
        <w:rPr>
          <w:rFonts w:ascii="Times New Roman" w:hAnsi="Times New Roman" w:cs="Times New Roman"/>
          <w:b/>
          <w:i/>
        </w:rPr>
        <w:t xml:space="preserve"> i podpis</w:t>
      </w:r>
      <w:r>
        <w:rPr>
          <w:rFonts w:ascii="Times New Roman" w:hAnsi="Times New Roman" w:cs="Times New Roman"/>
          <w:b/>
          <w:i/>
        </w:rPr>
        <w:t xml:space="preserve"> ……………………………………………………………….</w:t>
      </w:r>
    </w:p>
    <w:p w:rsidR="00B03838" w:rsidRPr="00F30B7E" w:rsidRDefault="00B03838" w:rsidP="003F06E6">
      <w:pPr>
        <w:spacing w:after="0"/>
        <w:rPr>
          <w:rFonts w:ascii="Times New Roman" w:hAnsi="Times New Roman" w:cs="Times New Roman"/>
          <w:b/>
          <w:i/>
        </w:rPr>
      </w:pP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514"/>
        <w:gridCol w:w="2110"/>
      </w:tblGrid>
      <w:tr w:rsidR="00B03838" w:rsidRPr="00F30B7E" w:rsidTr="00FB6E43">
        <w:tc>
          <w:tcPr>
            <w:tcW w:w="9288" w:type="dxa"/>
            <w:gridSpan w:val="3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FB6E43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PROCEDURA UZUPEŁNIENIA WNIOSKU</w:t>
            </w:r>
          </w:p>
          <w:p w:rsidR="00B03838" w:rsidRPr="00F30B7E" w:rsidRDefault="00B03838" w:rsidP="00FB6E4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38" w:rsidRPr="00F30B7E" w:rsidTr="00FB6E43">
        <w:tc>
          <w:tcPr>
            <w:tcW w:w="3664" w:type="dxa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Data, sposób i zakres zawiadomienia o konieczności uzupełnienia wniosku </w:t>
            </w: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2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38" w:rsidRPr="00F30B7E" w:rsidTr="00FB6E43">
        <w:trPr>
          <w:trHeight w:val="508"/>
        </w:trPr>
        <w:tc>
          <w:tcPr>
            <w:tcW w:w="3664" w:type="dxa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Termin uzupełnienia</w:t>
            </w:r>
          </w:p>
        </w:tc>
        <w:tc>
          <w:tcPr>
            <w:tcW w:w="5624" w:type="dxa"/>
            <w:gridSpan w:val="2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38" w:rsidRPr="00F30B7E" w:rsidTr="00FB6E43">
        <w:trPr>
          <w:trHeight w:val="402"/>
        </w:trPr>
        <w:tc>
          <w:tcPr>
            <w:tcW w:w="3664" w:type="dxa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Data uzupełnienia</w:t>
            </w:r>
          </w:p>
        </w:tc>
        <w:tc>
          <w:tcPr>
            <w:tcW w:w="5624" w:type="dxa"/>
            <w:gridSpan w:val="2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38" w:rsidRPr="00F30B7E" w:rsidTr="00FB6E43">
        <w:trPr>
          <w:trHeight w:val="315"/>
        </w:trPr>
        <w:tc>
          <w:tcPr>
            <w:tcW w:w="3664" w:type="dxa"/>
            <w:vMerge w:val="restart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Ostateczna weryfikacja wniosku</w:t>
            </w:r>
          </w:p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Poprawny formalnie</w:t>
            </w:r>
          </w:p>
        </w:tc>
        <w:tc>
          <w:tcPr>
            <w:tcW w:w="2110" w:type="dxa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838" w:rsidRPr="00F30B7E" w:rsidTr="00FB6E43">
        <w:trPr>
          <w:trHeight w:val="300"/>
        </w:trPr>
        <w:tc>
          <w:tcPr>
            <w:tcW w:w="3664" w:type="dxa"/>
            <w:vMerge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DBE5F1" w:themeFill="accent1" w:themeFillTint="33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E">
              <w:rPr>
                <w:rFonts w:ascii="Times New Roman" w:hAnsi="Times New Roman" w:cs="Times New Roman"/>
                <w:b/>
                <w:sz w:val="24"/>
                <w:szCs w:val="24"/>
              </w:rPr>
              <w:t>Do odrzucenia</w:t>
            </w:r>
          </w:p>
        </w:tc>
        <w:tc>
          <w:tcPr>
            <w:tcW w:w="2110" w:type="dxa"/>
          </w:tcPr>
          <w:p w:rsidR="00B03838" w:rsidRPr="00F30B7E" w:rsidRDefault="00B03838" w:rsidP="00796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838" w:rsidRDefault="00B03838" w:rsidP="00B038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00A" w:rsidRPr="00F30B7E" w:rsidRDefault="0033300A" w:rsidP="00B038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4A5B" w:rsidRDefault="00A44A5B" w:rsidP="00A44A5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Osoba weryfikująca…………………………………………………………</w:t>
      </w:r>
    </w:p>
    <w:p w:rsidR="00A44A5B" w:rsidRPr="00F30B7E" w:rsidRDefault="00A44A5B" w:rsidP="00A44A5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 i podpis………………………………………………………………</w:t>
      </w:r>
    </w:p>
    <w:p w:rsidR="00A44A5B" w:rsidRPr="00F30B7E" w:rsidRDefault="00A44A5B" w:rsidP="00A44A5B">
      <w:pPr>
        <w:spacing w:after="0"/>
        <w:rPr>
          <w:rFonts w:ascii="Times New Roman" w:hAnsi="Times New Roman" w:cs="Times New Roman"/>
          <w:b/>
          <w:i/>
        </w:rPr>
      </w:pPr>
    </w:p>
    <w:p w:rsidR="00A44A5B" w:rsidRDefault="00A44A5B" w:rsidP="00A44A5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Osoba sprawdzająca:………………………………………………………</w:t>
      </w:r>
    </w:p>
    <w:p w:rsidR="00A44A5B" w:rsidRPr="00F30B7E" w:rsidRDefault="00A44A5B" w:rsidP="00A44A5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 i podpis ……………………………………………………………….</w:t>
      </w: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</w:rPr>
      </w:pPr>
    </w:p>
    <w:p w:rsidR="00B03838" w:rsidRPr="00F30B7E" w:rsidRDefault="00B03838" w:rsidP="00B03838">
      <w:pPr>
        <w:spacing w:after="0"/>
        <w:jc w:val="center"/>
        <w:rPr>
          <w:rFonts w:ascii="Times New Roman" w:hAnsi="Times New Roman" w:cs="Times New Roman"/>
          <w:b/>
        </w:rPr>
      </w:pPr>
    </w:p>
    <w:p w:rsidR="00B03838" w:rsidRPr="00F30B7E" w:rsidRDefault="00B03838" w:rsidP="003F06E6">
      <w:pPr>
        <w:spacing w:after="0"/>
        <w:rPr>
          <w:rFonts w:ascii="Times New Roman" w:hAnsi="Times New Roman" w:cs="Times New Roman"/>
          <w:b/>
          <w:i/>
        </w:rPr>
      </w:pPr>
      <w:r w:rsidRPr="00F30B7E">
        <w:rPr>
          <w:rFonts w:ascii="Times New Roman" w:hAnsi="Times New Roman" w:cs="Times New Roman"/>
          <w:b/>
          <w:i/>
        </w:rPr>
        <w:t xml:space="preserve">   </w:t>
      </w:r>
    </w:p>
    <w:p w:rsidR="00B03838" w:rsidRPr="00F30B7E" w:rsidRDefault="00B03838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03838" w:rsidRPr="00F30B7E" w:rsidRDefault="00B03838">
      <w:pPr>
        <w:rPr>
          <w:rFonts w:ascii="Times New Roman" w:hAnsi="Times New Roman" w:cs="Times New Roman"/>
        </w:rPr>
      </w:pPr>
    </w:p>
    <w:sectPr w:rsidR="00B03838" w:rsidRPr="00F30B7E" w:rsidSect="003A5A3E">
      <w:headerReference w:type="first" r:id="rId8"/>
      <w:pgSz w:w="11906" w:h="16838"/>
      <w:pgMar w:top="908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0B" w:rsidRDefault="0051260B" w:rsidP="00B03838">
      <w:pPr>
        <w:spacing w:after="0" w:line="240" w:lineRule="auto"/>
      </w:pPr>
      <w:r>
        <w:separator/>
      </w:r>
    </w:p>
  </w:endnote>
  <w:endnote w:type="continuationSeparator" w:id="0">
    <w:p w:rsidR="0051260B" w:rsidRDefault="0051260B" w:rsidP="00B0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0B" w:rsidRDefault="0051260B" w:rsidP="00B03838">
      <w:pPr>
        <w:spacing w:after="0" w:line="240" w:lineRule="auto"/>
      </w:pPr>
      <w:r>
        <w:separator/>
      </w:r>
    </w:p>
  </w:footnote>
  <w:footnote w:type="continuationSeparator" w:id="0">
    <w:p w:rsidR="0051260B" w:rsidRDefault="0051260B" w:rsidP="00B0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3E" w:rsidRDefault="00625975" w:rsidP="003A5A3E">
    <w:pPr>
      <w:tabs>
        <w:tab w:val="left" w:pos="1620"/>
        <w:tab w:val="left" w:pos="1800"/>
        <w:tab w:val="left" w:pos="1980"/>
      </w:tabs>
      <w:spacing w:after="0"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3374322</wp:posOffset>
          </wp:positionH>
          <wp:positionV relativeFrom="paragraph">
            <wp:posOffset>141310</wp:posOffset>
          </wp:positionV>
          <wp:extent cx="551933" cy="542260"/>
          <wp:effectExtent l="19050" t="0" r="517" b="0"/>
          <wp:wrapNone/>
          <wp:docPr id="10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33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1925955</wp:posOffset>
          </wp:positionH>
          <wp:positionV relativeFrom="paragraph">
            <wp:posOffset>140970</wp:posOffset>
          </wp:positionV>
          <wp:extent cx="575945" cy="574040"/>
          <wp:effectExtent l="19050" t="0" r="0" b="0"/>
          <wp:wrapNone/>
          <wp:docPr id="9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140970</wp:posOffset>
          </wp:positionV>
          <wp:extent cx="848360" cy="574040"/>
          <wp:effectExtent l="19050" t="0" r="8890" b="0"/>
          <wp:wrapNone/>
          <wp:docPr id="8" name="Obraz 7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ag_yellow_l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66675</wp:posOffset>
          </wp:positionV>
          <wp:extent cx="1097915" cy="711835"/>
          <wp:effectExtent l="19050" t="0" r="6985" b="0"/>
          <wp:wrapNone/>
          <wp:docPr id="11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3E" w:rsidRDefault="003A5A3E" w:rsidP="003A5A3E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3A5A3E" w:rsidRDefault="003A5A3E" w:rsidP="003A5A3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3A5A3E" w:rsidRDefault="003A5A3E" w:rsidP="003A5A3E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3A5A3E" w:rsidRDefault="003A5A3E" w:rsidP="003A5A3E">
    <w:pPr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</w:p>
  <w:p w:rsidR="003A5A3E" w:rsidRPr="003A5A3E" w:rsidRDefault="003A5A3E" w:rsidP="003A5A3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A5A3E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:rsidR="003A5A3E" w:rsidRDefault="003A5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0F2"/>
    <w:multiLevelType w:val="hybridMultilevel"/>
    <w:tmpl w:val="2B6AF7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4D6F52"/>
    <w:multiLevelType w:val="hybridMultilevel"/>
    <w:tmpl w:val="C34A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8"/>
    <w:rsid w:val="000017C7"/>
    <w:rsid w:val="000668EE"/>
    <w:rsid w:val="000B6A67"/>
    <w:rsid w:val="000B738A"/>
    <w:rsid w:val="002179D0"/>
    <w:rsid w:val="00221300"/>
    <w:rsid w:val="00257D47"/>
    <w:rsid w:val="0026202B"/>
    <w:rsid w:val="00276805"/>
    <w:rsid w:val="00302D4C"/>
    <w:rsid w:val="00316863"/>
    <w:rsid w:val="0033300A"/>
    <w:rsid w:val="0035643A"/>
    <w:rsid w:val="00360D5F"/>
    <w:rsid w:val="003A5A3E"/>
    <w:rsid w:val="003A6BAE"/>
    <w:rsid w:val="003F06E6"/>
    <w:rsid w:val="00426480"/>
    <w:rsid w:val="00447B15"/>
    <w:rsid w:val="004F0287"/>
    <w:rsid w:val="0051260B"/>
    <w:rsid w:val="00574A4F"/>
    <w:rsid w:val="005E62A4"/>
    <w:rsid w:val="00625975"/>
    <w:rsid w:val="00641FD2"/>
    <w:rsid w:val="00674758"/>
    <w:rsid w:val="00674F3A"/>
    <w:rsid w:val="006B15A5"/>
    <w:rsid w:val="006B2C52"/>
    <w:rsid w:val="006E2938"/>
    <w:rsid w:val="006F5838"/>
    <w:rsid w:val="00745771"/>
    <w:rsid w:val="0075201F"/>
    <w:rsid w:val="00754029"/>
    <w:rsid w:val="007774D6"/>
    <w:rsid w:val="007808A0"/>
    <w:rsid w:val="007C6E65"/>
    <w:rsid w:val="008176E5"/>
    <w:rsid w:val="00891F7F"/>
    <w:rsid w:val="00900639"/>
    <w:rsid w:val="009A7CF7"/>
    <w:rsid w:val="00A428A9"/>
    <w:rsid w:val="00A44A5B"/>
    <w:rsid w:val="00A55060"/>
    <w:rsid w:val="00B03838"/>
    <w:rsid w:val="00B56C08"/>
    <w:rsid w:val="00B80E94"/>
    <w:rsid w:val="00C772EB"/>
    <w:rsid w:val="00CE2783"/>
    <w:rsid w:val="00CE7215"/>
    <w:rsid w:val="00CE7D49"/>
    <w:rsid w:val="00CF5325"/>
    <w:rsid w:val="00CF6D27"/>
    <w:rsid w:val="00D0198B"/>
    <w:rsid w:val="00D45D9D"/>
    <w:rsid w:val="00F30B7E"/>
    <w:rsid w:val="00F81408"/>
    <w:rsid w:val="00FB4C7E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866A7-1F07-4A72-AFC0-C04F3D7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38"/>
  </w:style>
  <w:style w:type="paragraph" w:styleId="Stopka">
    <w:name w:val="footer"/>
    <w:basedOn w:val="Normalny"/>
    <w:link w:val="StopkaZnak"/>
    <w:uiPriority w:val="99"/>
    <w:unhideWhenUsed/>
    <w:rsid w:val="00B0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38"/>
  </w:style>
  <w:style w:type="paragraph" w:styleId="Tekstdymka">
    <w:name w:val="Balloon Text"/>
    <w:basedOn w:val="Normalny"/>
    <w:link w:val="TekstdymkaZnak"/>
    <w:uiPriority w:val="99"/>
    <w:semiHidden/>
    <w:unhideWhenUsed/>
    <w:rsid w:val="004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5A4B-E519-4A06-AD2E-51B6A34A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Lokalna Grupa Dzialania Brama Mazurskiej Krainy</cp:lastModifiedBy>
  <cp:revision>2</cp:revision>
  <cp:lastPrinted>2016-10-20T13:38:00Z</cp:lastPrinted>
  <dcterms:created xsi:type="dcterms:W3CDTF">2017-05-08T10:44:00Z</dcterms:created>
  <dcterms:modified xsi:type="dcterms:W3CDTF">2017-05-08T10:44:00Z</dcterms:modified>
</cp:coreProperties>
</file>