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D26" w:rsidRDefault="00920D26" w:rsidP="00920D26">
      <w:pPr>
        <w:pStyle w:val="Default"/>
        <w:jc w:val="center"/>
        <w:rPr>
          <w:rFonts w:asciiTheme="minorHAnsi" w:hAnsiTheme="minorHAnsi"/>
          <w:b/>
          <w:bCs/>
          <w:sz w:val="22"/>
          <w:szCs w:val="22"/>
        </w:rPr>
      </w:pPr>
      <w:r w:rsidRPr="005F24D5">
        <w:rPr>
          <w:rFonts w:asciiTheme="minorHAnsi" w:hAnsiTheme="minorHAnsi"/>
          <w:b/>
          <w:bCs/>
          <w:sz w:val="22"/>
          <w:szCs w:val="22"/>
        </w:rPr>
        <w:t>UMOWA nr …..………</w:t>
      </w:r>
    </w:p>
    <w:p w:rsidR="00920D26" w:rsidRPr="005F24D5" w:rsidRDefault="00920D26" w:rsidP="00920D26">
      <w:pPr>
        <w:pStyle w:val="Default"/>
        <w:jc w:val="center"/>
        <w:rPr>
          <w:rFonts w:asciiTheme="minorHAnsi" w:hAnsiTheme="minorHAnsi"/>
          <w:sz w:val="22"/>
          <w:szCs w:val="22"/>
        </w:rPr>
      </w:pPr>
    </w:p>
    <w:p w:rsidR="00920D26" w:rsidRPr="005F24D5" w:rsidRDefault="00920D26" w:rsidP="00920D26">
      <w:pPr>
        <w:pStyle w:val="Default"/>
        <w:rPr>
          <w:rFonts w:asciiTheme="minorHAnsi" w:hAnsiTheme="minorHAnsi"/>
          <w:sz w:val="22"/>
          <w:szCs w:val="22"/>
        </w:rPr>
      </w:pPr>
      <w:r w:rsidRPr="005F24D5">
        <w:rPr>
          <w:rFonts w:asciiTheme="minorHAnsi" w:hAnsiTheme="minorHAnsi"/>
          <w:sz w:val="22"/>
          <w:szCs w:val="22"/>
        </w:rPr>
        <w:t xml:space="preserve">zawarta dnia </w:t>
      </w:r>
      <w:r w:rsidR="00953010">
        <w:rPr>
          <w:rFonts w:asciiTheme="minorHAnsi" w:hAnsiTheme="minorHAnsi"/>
          <w:sz w:val="22"/>
          <w:szCs w:val="22"/>
        </w:rPr>
        <w:t xml:space="preserve">28.10.2019 </w:t>
      </w:r>
      <w:r>
        <w:rPr>
          <w:rFonts w:asciiTheme="minorHAnsi" w:hAnsiTheme="minorHAnsi"/>
          <w:sz w:val="22"/>
          <w:szCs w:val="22"/>
        </w:rPr>
        <w:t xml:space="preserve">roku w Nidzicy </w:t>
      </w:r>
      <w:r w:rsidRPr="005F24D5">
        <w:rPr>
          <w:rFonts w:asciiTheme="minorHAnsi" w:hAnsiTheme="minorHAnsi"/>
          <w:sz w:val="22"/>
          <w:szCs w:val="22"/>
        </w:rPr>
        <w:t xml:space="preserve">pomiędzy: </w:t>
      </w:r>
    </w:p>
    <w:p w:rsidR="00920D26" w:rsidRDefault="00920D26" w:rsidP="00920D26">
      <w:pPr>
        <w:pStyle w:val="Default"/>
        <w:rPr>
          <w:rFonts w:asciiTheme="minorHAnsi" w:hAnsiTheme="minorHAnsi"/>
          <w:b/>
          <w:bCs/>
          <w:sz w:val="22"/>
          <w:szCs w:val="22"/>
        </w:rPr>
      </w:pPr>
    </w:p>
    <w:p w:rsidR="00920D26" w:rsidRPr="005F24D5" w:rsidRDefault="00920D26" w:rsidP="00920D26">
      <w:pPr>
        <w:spacing w:after="0" w:line="240" w:lineRule="auto"/>
        <w:rPr>
          <w:rFonts w:asciiTheme="minorHAnsi" w:hAnsiTheme="minorHAnsi"/>
          <w:b/>
        </w:rPr>
      </w:pPr>
      <w:r w:rsidRPr="000128E1">
        <w:rPr>
          <w:rFonts w:asciiTheme="minorHAnsi" w:hAnsiTheme="minorHAnsi"/>
          <w:b/>
        </w:rPr>
        <w:t>Stowarzyszenie</w:t>
      </w:r>
      <w:r>
        <w:rPr>
          <w:b/>
        </w:rPr>
        <w:t>m</w:t>
      </w:r>
      <w:r w:rsidRPr="000128E1">
        <w:rPr>
          <w:rFonts w:asciiTheme="minorHAnsi" w:hAnsiTheme="minorHAnsi"/>
          <w:b/>
        </w:rPr>
        <w:t xml:space="preserve"> Lokalna Grupa Działania „Brama Mazurskiej Krainy”</w:t>
      </w:r>
      <w:r>
        <w:rPr>
          <w:b/>
        </w:rPr>
        <w:t>, u</w:t>
      </w:r>
      <w:r w:rsidRPr="000128E1">
        <w:rPr>
          <w:rFonts w:asciiTheme="minorHAnsi" w:hAnsiTheme="minorHAnsi"/>
          <w:b/>
        </w:rPr>
        <w:t>l. Plac Wolności 1, 13-100 Nidzica</w:t>
      </w:r>
      <w:r w:rsidRPr="005F24D5">
        <w:rPr>
          <w:rFonts w:asciiTheme="minorHAnsi" w:hAnsiTheme="minorHAnsi"/>
        </w:rPr>
        <w:t xml:space="preserve">, </w:t>
      </w:r>
    </w:p>
    <w:p w:rsidR="00920D26" w:rsidRPr="005F24D5" w:rsidRDefault="00920D26" w:rsidP="00920D26">
      <w:pPr>
        <w:pStyle w:val="Default"/>
        <w:rPr>
          <w:rFonts w:asciiTheme="minorHAnsi" w:hAnsiTheme="minorHAnsi"/>
          <w:sz w:val="22"/>
          <w:szCs w:val="22"/>
        </w:rPr>
      </w:pPr>
      <w:r>
        <w:rPr>
          <w:rFonts w:asciiTheme="minorHAnsi" w:hAnsiTheme="minorHAnsi"/>
          <w:sz w:val="22"/>
          <w:szCs w:val="22"/>
        </w:rPr>
        <w:t>reprezentowanym przez Krzysztofa Margola – Prezesa Zarządu</w:t>
      </w:r>
      <w:r w:rsidRPr="005F24D5">
        <w:rPr>
          <w:rFonts w:asciiTheme="minorHAnsi" w:hAnsiTheme="minorHAnsi"/>
          <w:sz w:val="22"/>
          <w:szCs w:val="22"/>
        </w:rPr>
        <w:t xml:space="preserve">, </w:t>
      </w:r>
    </w:p>
    <w:p w:rsidR="00920D26" w:rsidRDefault="00920D26" w:rsidP="00920D26">
      <w:pPr>
        <w:pStyle w:val="Default"/>
        <w:rPr>
          <w:rFonts w:asciiTheme="minorHAnsi" w:hAnsiTheme="minorHAnsi"/>
          <w:sz w:val="22"/>
          <w:szCs w:val="22"/>
        </w:rPr>
      </w:pPr>
      <w:r w:rsidRPr="005F24D5">
        <w:rPr>
          <w:rFonts w:asciiTheme="minorHAnsi" w:hAnsiTheme="minorHAnsi"/>
          <w:sz w:val="22"/>
          <w:szCs w:val="22"/>
        </w:rPr>
        <w:t xml:space="preserve">zwanym dalej </w:t>
      </w:r>
      <w:r w:rsidRPr="005F24D5">
        <w:rPr>
          <w:rFonts w:asciiTheme="minorHAnsi" w:hAnsiTheme="minorHAnsi"/>
          <w:b/>
          <w:bCs/>
          <w:sz w:val="22"/>
          <w:szCs w:val="22"/>
        </w:rPr>
        <w:t>„Zamawiającym”</w:t>
      </w:r>
      <w:r w:rsidRPr="005F24D5">
        <w:rPr>
          <w:rFonts w:asciiTheme="minorHAnsi" w:hAnsiTheme="minorHAnsi"/>
          <w:sz w:val="22"/>
          <w:szCs w:val="22"/>
        </w:rPr>
        <w:t xml:space="preserve">, </w:t>
      </w:r>
    </w:p>
    <w:p w:rsidR="00920D26" w:rsidRPr="005F24D5" w:rsidRDefault="00920D26" w:rsidP="00920D26">
      <w:pPr>
        <w:pStyle w:val="Default"/>
        <w:rPr>
          <w:rFonts w:asciiTheme="minorHAnsi" w:hAnsiTheme="minorHAnsi"/>
          <w:sz w:val="22"/>
          <w:szCs w:val="22"/>
        </w:rPr>
      </w:pPr>
    </w:p>
    <w:p w:rsidR="00920D26" w:rsidRDefault="00920D26" w:rsidP="00920D26">
      <w:pPr>
        <w:pStyle w:val="Default"/>
        <w:rPr>
          <w:rFonts w:asciiTheme="minorHAnsi" w:hAnsiTheme="minorHAnsi"/>
          <w:sz w:val="22"/>
          <w:szCs w:val="22"/>
        </w:rPr>
      </w:pPr>
      <w:r w:rsidRPr="005F24D5">
        <w:rPr>
          <w:rFonts w:asciiTheme="minorHAnsi" w:hAnsiTheme="minorHAnsi"/>
          <w:sz w:val="22"/>
          <w:szCs w:val="22"/>
        </w:rPr>
        <w:t xml:space="preserve">a </w:t>
      </w:r>
    </w:p>
    <w:p w:rsidR="00920D26" w:rsidRPr="005F24D5" w:rsidRDefault="00920D26" w:rsidP="00920D26">
      <w:pPr>
        <w:pStyle w:val="Default"/>
        <w:rPr>
          <w:rFonts w:asciiTheme="minorHAnsi" w:hAnsiTheme="minorHAnsi"/>
          <w:sz w:val="22"/>
          <w:szCs w:val="22"/>
        </w:rPr>
      </w:pPr>
    </w:p>
    <w:p w:rsidR="00953010" w:rsidRPr="00953010" w:rsidRDefault="00953010" w:rsidP="006A723B">
      <w:pPr>
        <w:pStyle w:val="Default"/>
        <w:jc w:val="both"/>
        <w:rPr>
          <w:rFonts w:asciiTheme="minorHAnsi" w:hAnsiTheme="minorHAnsi"/>
          <w:color w:val="auto"/>
          <w:szCs w:val="22"/>
        </w:rPr>
      </w:pPr>
      <w:r>
        <w:rPr>
          <w:rFonts w:asciiTheme="minorHAnsi" w:hAnsiTheme="minorHAnsi"/>
          <w:b/>
          <w:bCs/>
          <w:sz w:val="22"/>
          <w:szCs w:val="22"/>
        </w:rPr>
        <w:t>Mirosławą Pieńkos prowadząca działalność gospodarczą pod nazwą: PRACOWNIA JĘZYKA WŁOSKIEGO MIROSŁAWA PIEŃKOS</w:t>
      </w:r>
      <w:r>
        <w:rPr>
          <w:rFonts w:asciiTheme="minorHAnsi" w:hAnsiTheme="minorHAnsi"/>
          <w:sz w:val="22"/>
          <w:szCs w:val="22"/>
        </w:rPr>
        <w:t xml:space="preserve">, </w:t>
      </w:r>
      <w:r w:rsidRPr="00953010">
        <w:rPr>
          <w:rFonts w:asciiTheme="minorHAnsi" w:hAnsiTheme="minorHAnsi" w:cs="Arial"/>
          <w:b/>
          <w:bCs/>
          <w:color w:val="auto"/>
          <w:sz w:val="22"/>
          <w:szCs w:val="20"/>
          <w:shd w:val="clear" w:color="auto" w:fill="FFFFFF"/>
        </w:rPr>
        <w:t xml:space="preserve">UL. Juliana </w:t>
      </w:r>
      <w:proofErr w:type="spellStart"/>
      <w:r w:rsidRPr="00953010">
        <w:rPr>
          <w:rFonts w:asciiTheme="minorHAnsi" w:hAnsiTheme="minorHAnsi" w:cs="Arial"/>
          <w:b/>
          <w:bCs/>
          <w:color w:val="auto"/>
          <w:sz w:val="22"/>
          <w:szCs w:val="20"/>
          <w:shd w:val="clear" w:color="auto" w:fill="FFFFFF"/>
        </w:rPr>
        <w:t>Dadleza</w:t>
      </w:r>
      <w:proofErr w:type="spellEnd"/>
      <w:r w:rsidRPr="00953010">
        <w:rPr>
          <w:rFonts w:asciiTheme="minorHAnsi" w:hAnsiTheme="minorHAnsi" w:cs="Arial"/>
          <w:b/>
          <w:bCs/>
          <w:color w:val="auto"/>
          <w:sz w:val="22"/>
          <w:szCs w:val="20"/>
          <w:shd w:val="clear" w:color="auto" w:fill="FFFFFF"/>
        </w:rPr>
        <w:t>, nr 1, lok. 94, 10-687 Olsztyn</w:t>
      </w:r>
    </w:p>
    <w:p w:rsidR="00953010" w:rsidRDefault="00953010" w:rsidP="00920D26">
      <w:pPr>
        <w:pStyle w:val="Default"/>
        <w:rPr>
          <w:rFonts w:ascii="Arial" w:hAnsi="Arial" w:cs="Arial"/>
          <w:b/>
          <w:bCs/>
          <w:color w:val="333333"/>
          <w:sz w:val="20"/>
          <w:szCs w:val="20"/>
          <w:shd w:val="clear" w:color="auto" w:fill="FFFFFF"/>
        </w:rPr>
      </w:pPr>
    </w:p>
    <w:p w:rsidR="00920D26" w:rsidRPr="005F24D5" w:rsidRDefault="00920D26" w:rsidP="00920D26">
      <w:pPr>
        <w:pStyle w:val="Default"/>
        <w:rPr>
          <w:rFonts w:asciiTheme="minorHAnsi" w:hAnsiTheme="minorHAnsi"/>
          <w:sz w:val="22"/>
          <w:szCs w:val="22"/>
        </w:rPr>
      </w:pPr>
      <w:r w:rsidRPr="005F24D5">
        <w:rPr>
          <w:rFonts w:asciiTheme="minorHAnsi" w:hAnsiTheme="minorHAnsi"/>
          <w:sz w:val="22"/>
          <w:szCs w:val="22"/>
        </w:rPr>
        <w:t>zwaną(-</w:t>
      </w:r>
      <w:proofErr w:type="spellStart"/>
      <w:r w:rsidRPr="005F24D5">
        <w:rPr>
          <w:rFonts w:asciiTheme="minorHAnsi" w:hAnsiTheme="minorHAnsi"/>
          <w:sz w:val="22"/>
          <w:szCs w:val="22"/>
        </w:rPr>
        <w:t>ym</w:t>
      </w:r>
      <w:proofErr w:type="spellEnd"/>
      <w:r w:rsidRPr="005F24D5">
        <w:rPr>
          <w:rFonts w:asciiTheme="minorHAnsi" w:hAnsiTheme="minorHAnsi"/>
          <w:sz w:val="22"/>
          <w:szCs w:val="22"/>
        </w:rPr>
        <w:t xml:space="preserve">) dalej </w:t>
      </w:r>
      <w:r w:rsidRPr="005F24D5">
        <w:rPr>
          <w:rFonts w:asciiTheme="minorHAnsi" w:hAnsiTheme="minorHAnsi"/>
          <w:b/>
          <w:bCs/>
          <w:sz w:val="22"/>
          <w:szCs w:val="22"/>
        </w:rPr>
        <w:t>„Wykonawcą”</w:t>
      </w:r>
      <w:r w:rsidRPr="005F24D5">
        <w:rPr>
          <w:rFonts w:asciiTheme="minorHAnsi" w:hAnsiTheme="minorHAnsi"/>
          <w:sz w:val="22"/>
          <w:szCs w:val="22"/>
        </w:rPr>
        <w:t xml:space="preserve">, </w:t>
      </w:r>
    </w:p>
    <w:p w:rsidR="00920D26" w:rsidRDefault="00920D26" w:rsidP="00920D26">
      <w:pPr>
        <w:pStyle w:val="Default"/>
        <w:rPr>
          <w:rFonts w:asciiTheme="minorHAnsi" w:hAnsiTheme="minorHAnsi"/>
          <w:sz w:val="22"/>
          <w:szCs w:val="22"/>
        </w:rPr>
      </w:pPr>
    </w:p>
    <w:p w:rsidR="00920D26" w:rsidRPr="005F24D5" w:rsidRDefault="00920D26" w:rsidP="00920D26">
      <w:pPr>
        <w:pStyle w:val="Default"/>
        <w:rPr>
          <w:rFonts w:asciiTheme="minorHAnsi" w:hAnsiTheme="minorHAnsi"/>
          <w:sz w:val="22"/>
          <w:szCs w:val="22"/>
        </w:rPr>
      </w:pPr>
      <w:r w:rsidRPr="005F24D5">
        <w:rPr>
          <w:rFonts w:asciiTheme="minorHAnsi" w:hAnsiTheme="minorHAnsi"/>
          <w:sz w:val="22"/>
          <w:szCs w:val="22"/>
        </w:rPr>
        <w:t xml:space="preserve">o następującej treści: </w:t>
      </w:r>
    </w:p>
    <w:p w:rsidR="00920D26" w:rsidRDefault="00920D26" w:rsidP="00920D26">
      <w:pPr>
        <w:pStyle w:val="Default"/>
        <w:rPr>
          <w:rFonts w:asciiTheme="minorHAnsi" w:hAnsiTheme="minorHAnsi"/>
          <w:b/>
          <w:bCs/>
          <w:sz w:val="22"/>
          <w:szCs w:val="22"/>
        </w:rPr>
      </w:pPr>
    </w:p>
    <w:p w:rsidR="00920D26" w:rsidRPr="005F24D5" w:rsidRDefault="00920D26" w:rsidP="00920D26">
      <w:pPr>
        <w:pStyle w:val="Default"/>
        <w:jc w:val="center"/>
        <w:rPr>
          <w:rFonts w:asciiTheme="minorHAnsi" w:hAnsiTheme="minorHAnsi"/>
          <w:sz w:val="22"/>
          <w:szCs w:val="22"/>
        </w:rPr>
      </w:pPr>
      <w:r w:rsidRPr="005F24D5">
        <w:rPr>
          <w:rFonts w:asciiTheme="minorHAnsi" w:hAnsiTheme="minorHAnsi"/>
          <w:b/>
          <w:bCs/>
          <w:sz w:val="22"/>
          <w:szCs w:val="22"/>
        </w:rPr>
        <w:t>§ 1</w:t>
      </w:r>
    </w:p>
    <w:p w:rsidR="00920D26" w:rsidRPr="005F24D5" w:rsidRDefault="00920D26" w:rsidP="00931C39">
      <w:pPr>
        <w:pStyle w:val="Default"/>
        <w:numPr>
          <w:ilvl w:val="0"/>
          <w:numId w:val="1"/>
        </w:numPr>
        <w:spacing w:after="62"/>
        <w:jc w:val="both"/>
        <w:rPr>
          <w:rFonts w:asciiTheme="minorHAnsi" w:hAnsiTheme="minorHAnsi"/>
          <w:sz w:val="22"/>
          <w:szCs w:val="22"/>
        </w:rPr>
      </w:pPr>
      <w:r w:rsidRPr="005F24D5">
        <w:rPr>
          <w:rFonts w:asciiTheme="minorHAnsi" w:hAnsiTheme="minorHAnsi"/>
          <w:sz w:val="22"/>
          <w:szCs w:val="22"/>
        </w:rPr>
        <w:t xml:space="preserve">Zamawiający oświadcza, że: </w:t>
      </w:r>
    </w:p>
    <w:p w:rsidR="00920D26" w:rsidRPr="005F24D5" w:rsidRDefault="00920D26" w:rsidP="00931C39">
      <w:pPr>
        <w:pStyle w:val="Default"/>
        <w:numPr>
          <w:ilvl w:val="0"/>
          <w:numId w:val="2"/>
        </w:numPr>
        <w:spacing w:after="62"/>
        <w:jc w:val="both"/>
        <w:rPr>
          <w:rFonts w:asciiTheme="minorHAnsi" w:hAnsiTheme="minorHAnsi"/>
          <w:color w:val="auto"/>
          <w:sz w:val="22"/>
          <w:szCs w:val="22"/>
        </w:rPr>
      </w:pPr>
      <w:r w:rsidRPr="00920D26">
        <w:rPr>
          <w:rFonts w:asciiTheme="minorHAnsi" w:hAnsiTheme="minorHAnsi"/>
          <w:sz w:val="22"/>
          <w:szCs w:val="22"/>
        </w:rPr>
        <w:t xml:space="preserve">realizuje </w:t>
      </w:r>
      <w:r w:rsidRPr="00920D26">
        <w:rPr>
          <w:rFonts w:asciiTheme="minorHAnsi" w:hAnsiTheme="minorHAnsi"/>
        </w:rPr>
        <w:t>projekt współpracy w ramach działania 19.3 Przygotowanie i realizacja działań w zakresie współpracy z lokalną grupą działania pn. „ Ekonomia społeczna i spółdzielczość socjalna w rozwoju przedsiębiorczości wiejskiej”</w:t>
      </w:r>
      <w:r w:rsidRPr="00920D26">
        <w:rPr>
          <w:rFonts w:asciiTheme="minorHAnsi" w:hAnsiTheme="minorHAnsi"/>
          <w:sz w:val="22"/>
          <w:szCs w:val="22"/>
        </w:rPr>
        <w:t xml:space="preserve">, zwany dalej Projektem, </w:t>
      </w:r>
    </w:p>
    <w:p w:rsidR="00920D26" w:rsidRPr="005F24D5" w:rsidRDefault="00920D26" w:rsidP="00931C39">
      <w:pPr>
        <w:pStyle w:val="Default"/>
        <w:numPr>
          <w:ilvl w:val="0"/>
          <w:numId w:val="1"/>
        </w:numPr>
        <w:spacing w:after="60"/>
        <w:jc w:val="both"/>
        <w:rPr>
          <w:rFonts w:asciiTheme="minorHAnsi" w:hAnsiTheme="minorHAnsi"/>
          <w:color w:val="auto"/>
          <w:sz w:val="22"/>
          <w:szCs w:val="22"/>
        </w:rPr>
      </w:pPr>
      <w:r w:rsidRPr="005F24D5">
        <w:rPr>
          <w:rFonts w:asciiTheme="minorHAnsi" w:hAnsiTheme="minorHAnsi"/>
          <w:color w:val="auto"/>
          <w:sz w:val="22"/>
          <w:szCs w:val="22"/>
        </w:rPr>
        <w:t xml:space="preserve">Wykonawca oświadcza, że: </w:t>
      </w:r>
    </w:p>
    <w:p w:rsidR="00920D26" w:rsidRDefault="00920D26" w:rsidP="00931C39">
      <w:pPr>
        <w:pStyle w:val="Default"/>
        <w:numPr>
          <w:ilvl w:val="0"/>
          <w:numId w:val="3"/>
        </w:numPr>
        <w:spacing w:after="60"/>
        <w:jc w:val="both"/>
        <w:rPr>
          <w:rFonts w:asciiTheme="minorHAnsi" w:hAnsiTheme="minorHAnsi"/>
          <w:color w:val="auto"/>
          <w:sz w:val="22"/>
          <w:szCs w:val="22"/>
        </w:rPr>
      </w:pPr>
      <w:r w:rsidRPr="005F24D5">
        <w:rPr>
          <w:rFonts w:asciiTheme="minorHAnsi" w:hAnsiTheme="minorHAnsi"/>
          <w:color w:val="auto"/>
          <w:sz w:val="22"/>
          <w:szCs w:val="22"/>
        </w:rPr>
        <w:t xml:space="preserve">zapoznał się z opisem zamówienia określonym w </w:t>
      </w:r>
      <w:r>
        <w:rPr>
          <w:rFonts w:asciiTheme="minorHAnsi" w:hAnsiTheme="minorHAnsi"/>
          <w:color w:val="auto"/>
          <w:sz w:val="22"/>
          <w:szCs w:val="22"/>
        </w:rPr>
        <w:t xml:space="preserve">zaproszeniu do składania ofert </w:t>
      </w:r>
      <w:r w:rsidRPr="005F24D5">
        <w:rPr>
          <w:rFonts w:asciiTheme="minorHAnsi" w:hAnsiTheme="minorHAnsi"/>
          <w:color w:val="auto"/>
          <w:sz w:val="22"/>
          <w:szCs w:val="22"/>
        </w:rPr>
        <w:t xml:space="preserve">oraz oświadcza, że rozumie i akceptuje ich treść, </w:t>
      </w:r>
    </w:p>
    <w:p w:rsidR="00920D26" w:rsidRDefault="00920D26" w:rsidP="00931C39">
      <w:pPr>
        <w:pStyle w:val="Default"/>
        <w:numPr>
          <w:ilvl w:val="0"/>
          <w:numId w:val="3"/>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posiada odpowiednie kwalifikacje, doświadczenie i uprawnienia niezbędne do prawidłowego wykonania zamówienia, </w:t>
      </w:r>
    </w:p>
    <w:p w:rsidR="00920D26" w:rsidRDefault="00920D26" w:rsidP="00931C39">
      <w:pPr>
        <w:pStyle w:val="Default"/>
        <w:numPr>
          <w:ilvl w:val="0"/>
          <w:numId w:val="3"/>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 dysponuje odpowiednim potencjałem technicznym oraz osobami zdolnymi do wykonania zamówienia, </w:t>
      </w:r>
    </w:p>
    <w:p w:rsidR="00920D26" w:rsidRDefault="00920D26" w:rsidP="00931C39">
      <w:pPr>
        <w:pStyle w:val="Default"/>
        <w:numPr>
          <w:ilvl w:val="0"/>
          <w:numId w:val="3"/>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w toku realizacji niniejszej umowy będzie postępował zgodnie z umową i ze wskazówkami Zamawiającego, </w:t>
      </w:r>
    </w:p>
    <w:p w:rsidR="00920D26" w:rsidRPr="00920D26" w:rsidRDefault="00920D26" w:rsidP="00931C39">
      <w:pPr>
        <w:pStyle w:val="Default"/>
        <w:numPr>
          <w:ilvl w:val="0"/>
          <w:numId w:val="3"/>
        </w:numPr>
        <w:spacing w:after="60"/>
        <w:jc w:val="both"/>
        <w:rPr>
          <w:rFonts w:asciiTheme="minorHAnsi" w:hAnsiTheme="minorHAnsi"/>
          <w:color w:val="auto"/>
          <w:sz w:val="22"/>
          <w:szCs w:val="22"/>
        </w:rPr>
      </w:pPr>
      <w:r w:rsidRPr="00920D26">
        <w:rPr>
          <w:rFonts w:asciiTheme="minorHAnsi" w:hAnsiTheme="minorHAnsi"/>
          <w:color w:val="auto"/>
          <w:sz w:val="22"/>
          <w:szCs w:val="22"/>
        </w:rPr>
        <w:t>zobowiązuje się do poddania, na żądanie Zamawiającego, kontroli realizacji zamówienia na każdym jej etapie, a w szczególności do udostępnienia niezbędnych dokumentów oraz składania wymaganych oświadczeń</w:t>
      </w:r>
      <w:r>
        <w:rPr>
          <w:rFonts w:asciiTheme="minorHAnsi" w:hAnsiTheme="minorHAnsi"/>
          <w:color w:val="auto"/>
          <w:sz w:val="22"/>
          <w:szCs w:val="22"/>
        </w:rPr>
        <w:t>.</w:t>
      </w:r>
    </w:p>
    <w:p w:rsidR="00920D26" w:rsidRPr="005F24D5" w:rsidRDefault="00920D26" w:rsidP="00920D26">
      <w:pPr>
        <w:pStyle w:val="Default"/>
        <w:rPr>
          <w:rFonts w:asciiTheme="minorHAnsi" w:hAnsiTheme="minorHAnsi"/>
          <w:color w:val="auto"/>
          <w:sz w:val="22"/>
          <w:szCs w:val="22"/>
        </w:rPr>
      </w:pPr>
    </w:p>
    <w:p w:rsidR="00920D26" w:rsidRPr="005F24D5" w:rsidRDefault="00920D26" w:rsidP="00920D26">
      <w:pPr>
        <w:pStyle w:val="Default"/>
        <w:jc w:val="center"/>
        <w:rPr>
          <w:rFonts w:asciiTheme="minorHAnsi" w:hAnsiTheme="minorHAnsi"/>
          <w:color w:val="auto"/>
          <w:sz w:val="22"/>
          <w:szCs w:val="22"/>
        </w:rPr>
      </w:pPr>
      <w:r w:rsidRPr="005F24D5">
        <w:rPr>
          <w:rFonts w:asciiTheme="minorHAnsi" w:hAnsiTheme="minorHAnsi"/>
          <w:b/>
          <w:bCs/>
          <w:color w:val="auto"/>
          <w:sz w:val="22"/>
          <w:szCs w:val="22"/>
        </w:rPr>
        <w:t>§ 2</w:t>
      </w:r>
    </w:p>
    <w:p w:rsidR="00953010" w:rsidRPr="00953010" w:rsidRDefault="00920D26" w:rsidP="00953010">
      <w:pPr>
        <w:pStyle w:val="Default"/>
        <w:numPr>
          <w:ilvl w:val="0"/>
          <w:numId w:val="4"/>
        </w:numPr>
        <w:spacing w:after="60"/>
        <w:jc w:val="both"/>
        <w:rPr>
          <w:rFonts w:asciiTheme="minorHAnsi" w:hAnsiTheme="minorHAnsi"/>
          <w:color w:val="auto"/>
          <w:sz w:val="22"/>
          <w:szCs w:val="22"/>
        </w:rPr>
      </w:pPr>
      <w:r w:rsidRPr="00953010">
        <w:rPr>
          <w:rFonts w:asciiTheme="minorHAnsi" w:hAnsiTheme="minorHAnsi"/>
          <w:bCs/>
          <w:sz w:val="22"/>
          <w:szCs w:val="22"/>
        </w:rPr>
        <w:t xml:space="preserve">Przedmiotem zamówienia </w:t>
      </w:r>
      <w:r w:rsidR="00953010" w:rsidRPr="00953010">
        <w:rPr>
          <w:rFonts w:asciiTheme="minorHAnsi" w:eastAsia="Times New Roman" w:hAnsiTheme="minorHAnsi"/>
          <w:spacing w:val="-1"/>
          <w:sz w:val="22"/>
          <w:szCs w:val="22"/>
        </w:rPr>
        <w:t>jest</w:t>
      </w:r>
      <w:r w:rsidR="00953010" w:rsidRPr="00953010">
        <w:rPr>
          <w:rFonts w:asciiTheme="minorHAnsi" w:hAnsiTheme="minorHAnsi"/>
          <w:sz w:val="22"/>
          <w:szCs w:val="22"/>
        </w:rPr>
        <w:t xml:space="preserve"> kompleksowa organizacja wizyty studyjnej  dla </w:t>
      </w:r>
      <w:r w:rsidR="00953010" w:rsidRPr="00953010">
        <w:rPr>
          <w:rFonts w:asciiTheme="minorHAnsi" w:hAnsiTheme="minorHAnsi"/>
          <w:sz w:val="22"/>
          <w:szCs w:val="22"/>
          <w:shd w:val="clear" w:color="auto" w:fill="FFFFFF"/>
        </w:rPr>
        <w:t>grupy 19 osobowej</w:t>
      </w:r>
      <w:r w:rsidR="00953010" w:rsidRPr="00953010">
        <w:rPr>
          <w:rFonts w:asciiTheme="minorHAnsi" w:eastAsia="Times New Roman" w:hAnsiTheme="minorHAnsi"/>
          <w:spacing w:val="-1"/>
          <w:sz w:val="22"/>
          <w:szCs w:val="22"/>
        </w:rPr>
        <w:t xml:space="preserve"> do miejscowości </w:t>
      </w:r>
      <w:proofErr w:type="spellStart"/>
      <w:r w:rsidR="00953010" w:rsidRPr="00953010">
        <w:rPr>
          <w:rFonts w:asciiTheme="minorHAnsi" w:eastAsia="Times New Roman" w:hAnsiTheme="minorHAnsi"/>
          <w:spacing w:val="-1"/>
          <w:sz w:val="22"/>
          <w:szCs w:val="22"/>
        </w:rPr>
        <w:t>Citta</w:t>
      </w:r>
      <w:proofErr w:type="spellEnd"/>
      <w:r w:rsidR="00953010" w:rsidRPr="00953010">
        <w:rPr>
          <w:rFonts w:asciiTheme="minorHAnsi" w:eastAsia="Times New Roman" w:hAnsiTheme="minorHAnsi"/>
          <w:spacing w:val="-1"/>
          <w:sz w:val="22"/>
          <w:szCs w:val="22"/>
        </w:rPr>
        <w:t xml:space="preserve"> di </w:t>
      </w:r>
      <w:r w:rsidR="00953010" w:rsidRPr="00953010">
        <w:rPr>
          <w:rFonts w:asciiTheme="minorHAnsi" w:eastAsia="Times New Roman" w:hAnsiTheme="minorHAnsi"/>
          <w:sz w:val="22"/>
          <w:szCs w:val="22"/>
        </w:rPr>
        <w:t xml:space="preserve">Castello (Włochy) w dniach 18-21 listopada 2019r. </w:t>
      </w:r>
      <w:r w:rsidR="00953010" w:rsidRPr="00953010">
        <w:rPr>
          <w:rFonts w:asciiTheme="minorHAnsi" w:eastAsia="Times New Roman" w:hAnsiTheme="minorHAnsi"/>
          <w:bCs/>
          <w:spacing w:val="-5"/>
          <w:sz w:val="22"/>
          <w:szCs w:val="22"/>
        </w:rPr>
        <w:t xml:space="preserve"> w ramach projektu współpracy w ramach</w:t>
      </w:r>
      <w:r w:rsidR="00953010" w:rsidRPr="00953010">
        <w:rPr>
          <w:rFonts w:asciiTheme="minorHAnsi" w:hAnsiTheme="minorHAnsi"/>
          <w:sz w:val="22"/>
          <w:szCs w:val="22"/>
        </w:rPr>
        <w:t xml:space="preserve"> </w:t>
      </w:r>
      <w:r w:rsidR="00953010" w:rsidRPr="00953010">
        <w:rPr>
          <w:rFonts w:asciiTheme="minorHAnsi" w:hAnsiTheme="minorHAnsi"/>
          <w:bCs/>
          <w:spacing w:val="-4"/>
          <w:sz w:val="22"/>
          <w:szCs w:val="22"/>
        </w:rPr>
        <w:t>dzia</w:t>
      </w:r>
      <w:r w:rsidR="00953010" w:rsidRPr="00953010">
        <w:rPr>
          <w:rFonts w:asciiTheme="minorHAnsi" w:eastAsia="Times New Roman" w:hAnsiTheme="minorHAnsi"/>
          <w:bCs/>
          <w:spacing w:val="-4"/>
          <w:sz w:val="22"/>
          <w:szCs w:val="22"/>
        </w:rPr>
        <w:t>łania 19.3 Przygotowanie i realizacja działań w zakresie współpracy z lokalną grupą działania</w:t>
      </w:r>
      <w:r w:rsidR="00953010" w:rsidRPr="00953010">
        <w:rPr>
          <w:rFonts w:asciiTheme="minorHAnsi" w:hAnsiTheme="minorHAnsi"/>
          <w:sz w:val="22"/>
          <w:szCs w:val="22"/>
        </w:rPr>
        <w:t xml:space="preserve"> </w:t>
      </w:r>
      <w:r w:rsidR="00953010" w:rsidRPr="00953010">
        <w:rPr>
          <w:rFonts w:asciiTheme="minorHAnsi" w:hAnsiTheme="minorHAnsi"/>
          <w:bCs/>
          <w:spacing w:val="-6"/>
          <w:sz w:val="22"/>
          <w:szCs w:val="22"/>
        </w:rPr>
        <w:t xml:space="preserve">pn. </w:t>
      </w:r>
      <w:r w:rsidR="00953010" w:rsidRPr="00953010">
        <w:rPr>
          <w:rFonts w:asciiTheme="minorHAnsi" w:eastAsia="Times New Roman" w:hAnsiTheme="minorHAnsi"/>
          <w:bCs/>
          <w:spacing w:val="-6"/>
          <w:sz w:val="22"/>
          <w:szCs w:val="22"/>
        </w:rPr>
        <w:t>„Ekonomia społeczna i spółdzielczość socjalna w rozwoju przedsiębiorczości wiejskiej”</w:t>
      </w:r>
    </w:p>
    <w:p w:rsidR="00953010" w:rsidRDefault="00953010" w:rsidP="00953010">
      <w:pPr>
        <w:numPr>
          <w:ilvl w:val="0"/>
          <w:numId w:val="4"/>
        </w:numPr>
        <w:shd w:val="clear" w:color="auto" w:fill="FFFFFF"/>
        <w:spacing w:after="0" w:line="240" w:lineRule="auto"/>
        <w:ind w:left="714" w:right="6" w:hanging="357"/>
        <w:jc w:val="both"/>
        <w:rPr>
          <w:color w:val="000000"/>
        </w:rPr>
      </w:pPr>
      <w:r w:rsidRPr="00F3119A">
        <w:rPr>
          <w:rFonts w:cs="Calibri"/>
          <w:color w:val="000000"/>
          <w:lang w:eastAsia="pl-PL"/>
        </w:rPr>
        <w:t xml:space="preserve">Wykonawca w ramach realizacji usługi zobowiązuje się do </w:t>
      </w:r>
      <w:r>
        <w:rPr>
          <w:rFonts w:cs="Calibri"/>
          <w:color w:val="000000"/>
          <w:lang w:eastAsia="pl-PL"/>
        </w:rPr>
        <w:t>zapewnienia uczestnikom</w:t>
      </w:r>
      <w:r w:rsidRPr="00F3119A">
        <w:rPr>
          <w:rFonts w:cs="Calibri"/>
          <w:color w:val="000000"/>
          <w:lang w:eastAsia="pl-PL"/>
        </w:rPr>
        <w:t xml:space="preserve"> wizyt</w:t>
      </w:r>
      <w:r>
        <w:rPr>
          <w:rFonts w:cs="Calibri"/>
          <w:color w:val="000000"/>
          <w:lang w:eastAsia="pl-PL"/>
        </w:rPr>
        <w:t>y</w:t>
      </w:r>
      <w:r w:rsidRPr="00F3119A">
        <w:rPr>
          <w:rFonts w:cs="Calibri"/>
          <w:color w:val="000000"/>
          <w:lang w:eastAsia="pl-PL"/>
        </w:rPr>
        <w:t xml:space="preserve"> zakwa</w:t>
      </w:r>
      <w:r>
        <w:rPr>
          <w:rFonts w:cs="Calibri"/>
          <w:color w:val="000000"/>
          <w:lang w:eastAsia="pl-PL"/>
        </w:rPr>
        <w:t>terowania, wyżywienia</w:t>
      </w:r>
      <w:r w:rsidRPr="00F3119A">
        <w:rPr>
          <w:rFonts w:cs="Calibri"/>
          <w:color w:val="000000"/>
          <w:lang w:eastAsia="pl-PL"/>
        </w:rPr>
        <w:t xml:space="preserve">, transportu do portu lotniczego, z którego będzie wylot oraz z portu lotniczego, do którego będzie powrót, transferów lokalnych na miejscu wizyty, pilota/opiekuna, wynagrodzenia prelegentów oraz wszelkich innych usług niezbędnych do realizacji przedmiotowych wizyt. </w:t>
      </w:r>
    </w:p>
    <w:p w:rsidR="00920D26" w:rsidRDefault="00953010" w:rsidP="00931C39">
      <w:pPr>
        <w:pStyle w:val="Akapitzlist"/>
        <w:numPr>
          <w:ilvl w:val="0"/>
          <w:numId w:val="4"/>
        </w:numPr>
        <w:autoSpaceDE w:val="0"/>
        <w:autoSpaceDN w:val="0"/>
        <w:adjustRightInd w:val="0"/>
        <w:spacing w:after="0" w:line="240" w:lineRule="auto"/>
        <w:jc w:val="both"/>
        <w:rPr>
          <w:rFonts w:asciiTheme="minorHAnsi" w:hAnsiTheme="minorHAnsi"/>
        </w:rPr>
      </w:pPr>
      <w:r>
        <w:rPr>
          <w:rFonts w:asciiTheme="minorHAnsi" w:hAnsiTheme="minorHAnsi"/>
        </w:rPr>
        <w:lastRenderedPageBreak/>
        <w:t>Wizyta studyjna</w:t>
      </w:r>
      <w:r w:rsidR="00920D26" w:rsidRPr="00920D26">
        <w:rPr>
          <w:rFonts w:asciiTheme="minorHAnsi" w:hAnsiTheme="minorHAnsi"/>
        </w:rPr>
        <w:t xml:space="preserve"> z</w:t>
      </w:r>
      <w:r>
        <w:rPr>
          <w:rFonts w:asciiTheme="minorHAnsi" w:hAnsiTheme="minorHAnsi"/>
        </w:rPr>
        <w:t>ostanie zrealizowana</w:t>
      </w:r>
      <w:r w:rsidR="00920D26">
        <w:rPr>
          <w:rFonts w:asciiTheme="minorHAnsi" w:hAnsiTheme="minorHAnsi"/>
        </w:rPr>
        <w:t xml:space="preserve"> we Włoszech. </w:t>
      </w:r>
      <w:r w:rsidR="00920D26" w:rsidRPr="00920D26">
        <w:rPr>
          <w:rFonts w:asciiTheme="minorHAnsi" w:hAnsiTheme="minorHAnsi"/>
        </w:rPr>
        <w:t xml:space="preserve">Realizacja przedmiotu umowy, o którym mowa w ust. 1 </w:t>
      </w:r>
      <w:r w:rsidR="00920D26">
        <w:rPr>
          <w:rFonts w:asciiTheme="minorHAnsi" w:hAnsiTheme="minorHAnsi"/>
        </w:rPr>
        <w:t xml:space="preserve">odbywać </w:t>
      </w:r>
      <w:r>
        <w:rPr>
          <w:rFonts w:asciiTheme="minorHAnsi" w:hAnsiTheme="minorHAnsi"/>
        </w:rPr>
        <w:t>się będzie w dniach 18-21.11.2019r.</w:t>
      </w:r>
      <w:r w:rsidR="00920D26" w:rsidRPr="00920D26">
        <w:rPr>
          <w:rFonts w:asciiTheme="minorHAnsi" w:hAnsiTheme="minorHAnsi"/>
        </w:rPr>
        <w:t xml:space="preserve"> </w:t>
      </w:r>
    </w:p>
    <w:p w:rsidR="00920D26" w:rsidRPr="00920D26" w:rsidRDefault="00920D26" w:rsidP="00931C39">
      <w:pPr>
        <w:pStyle w:val="Akapitzlist"/>
        <w:numPr>
          <w:ilvl w:val="0"/>
          <w:numId w:val="4"/>
        </w:numPr>
        <w:autoSpaceDE w:val="0"/>
        <w:autoSpaceDN w:val="0"/>
        <w:adjustRightInd w:val="0"/>
        <w:spacing w:after="0" w:line="240" w:lineRule="auto"/>
        <w:jc w:val="both"/>
        <w:rPr>
          <w:rFonts w:asciiTheme="minorHAnsi" w:hAnsiTheme="minorHAnsi"/>
        </w:rPr>
      </w:pPr>
      <w:r w:rsidRPr="00920D26">
        <w:rPr>
          <w:rFonts w:asciiTheme="minorHAnsi" w:hAnsiTheme="minorHAnsi"/>
        </w:rPr>
        <w:t xml:space="preserve"> Wykonawca nie może powierzyć wykonania Usługi innym podmiotom (podwykonawcom) bez uprzedniej, pisemnej zgody Zamawiającego. Niniejsze nie dotyczy wykonania zastępczego usługi przez pomiot zewnętrzny w przypadku zaistnienia zdarzenia losowego powodującego niemożność świadczenia po stronie Wykonawcy. Za działania lub zaniechania podmiotów, którym Wykonawca powierzył wykonanie Usługi Wykonawca odpowiada jak za własne. </w:t>
      </w:r>
    </w:p>
    <w:p w:rsidR="00920D26" w:rsidRPr="005F24D5" w:rsidRDefault="00920D26" w:rsidP="00920D26">
      <w:pPr>
        <w:pStyle w:val="Default"/>
        <w:rPr>
          <w:rFonts w:asciiTheme="minorHAnsi" w:hAnsiTheme="minorHAnsi"/>
          <w:color w:val="auto"/>
          <w:sz w:val="22"/>
          <w:szCs w:val="22"/>
        </w:rPr>
      </w:pPr>
    </w:p>
    <w:p w:rsidR="00920D26" w:rsidRPr="005F24D5" w:rsidRDefault="00920D26" w:rsidP="00920D26">
      <w:pPr>
        <w:pStyle w:val="Default"/>
        <w:jc w:val="center"/>
        <w:rPr>
          <w:rFonts w:asciiTheme="minorHAnsi" w:hAnsiTheme="minorHAnsi"/>
          <w:color w:val="auto"/>
          <w:sz w:val="22"/>
          <w:szCs w:val="22"/>
        </w:rPr>
      </w:pPr>
      <w:r w:rsidRPr="005F24D5">
        <w:rPr>
          <w:rFonts w:asciiTheme="minorHAnsi" w:hAnsiTheme="minorHAnsi"/>
          <w:b/>
          <w:bCs/>
          <w:color w:val="auto"/>
          <w:sz w:val="22"/>
          <w:szCs w:val="22"/>
        </w:rPr>
        <w:t>§ 3</w:t>
      </w:r>
    </w:p>
    <w:p w:rsidR="00920D26" w:rsidRDefault="00920D26" w:rsidP="00931C39">
      <w:pPr>
        <w:pStyle w:val="Default"/>
        <w:numPr>
          <w:ilvl w:val="0"/>
          <w:numId w:val="5"/>
        </w:numPr>
        <w:spacing w:after="60"/>
        <w:jc w:val="both"/>
        <w:rPr>
          <w:rFonts w:asciiTheme="minorHAnsi" w:hAnsiTheme="minorHAnsi"/>
          <w:color w:val="auto"/>
          <w:sz w:val="22"/>
          <w:szCs w:val="22"/>
        </w:rPr>
      </w:pPr>
      <w:r w:rsidRPr="005F24D5">
        <w:rPr>
          <w:rFonts w:asciiTheme="minorHAnsi" w:hAnsiTheme="minorHAnsi"/>
          <w:color w:val="auto"/>
          <w:sz w:val="22"/>
          <w:szCs w:val="22"/>
        </w:rPr>
        <w:t xml:space="preserve">Wykonawca zobowiązuje się wykonywać Umowę z należytą starannością, z uwzględnieniem zawodowego charakteru swojej działalności, terminowo, zgodnie z najlepszą wiedzą, wykorzystując własne doświadczenie oraz zgodnie z obowiązującymi przepisami prawa i z należytą dbałością o interesy Zamawiającego. </w:t>
      </w:r>
    </w:p>
    <w:p w:rsidR="00920D26" w:rsidRDefault="00920D26" w:rsidP="00931C39">
      <w:pPr>
        <w:pStyle w:val="Default"/>
        <w:numPr>
          <w:ilvl w:val="0"/>
          <w:numId w:val="5"/>
        </w:numPr>
        <w:spacing w:after="60"/>
        <w:jc w:val="both"/>
        <w:rPr>
          <w:rFonts w:asciiTheme="minorHAnsi" w:hAnsiTheme="minorHAnsi"/>
          <w:color w:val="auto"/>
          <w:sz w:val="22"/>
          <w:szCs w:val="22"/>
        </w:rPr>
      </w:pPr>
      <w:r w:rsidRPr="00920D26">
        <w:rPr>
          <w:rFonts w:asciiTheme="minorHAnsi" w:hAnsiTheme="minorHAnsi"/>
          <w:color w:val="auto"/>
          <w:sz w:val="22"/>
          <w:szCs w:val="22"/>
        </w:rPr>
        <w:t>Wykonawca jest zobowiązany do posiadania ubezpieczenia od odpowiedzialności cywilnej przez cały okres trwania</w:t>
      </w:r>
      <w:r w:rsidR="00953010">
        <w:rPr>
          <w:rFonts w:asciiTheme="minorHAnsi" w:hAnsiTheme="minorHAnsi"/>
          <w:color w:val="auto"/>
          <w:sz w:val="22"/>
          <w:szCs w:val="22"/>
        </w:rPr>
        <w:t xml:space="preserve"> Umowy, na sumę nie niższą niż 1</w:t>
      </w:r>
      <w:r w:rsidRPr="00920D26">
        <w:rPr>
          <w:rFonts w:asciiTheme="minorHAnsi" w:hAnsiTheme="minorHAnsi"/>
          <w:color w:val="auto"/>
          <w:sz w:val="22"/>
          <w:szCs w:val="22"/>
        </w:rPr>
        <w:t>00 000 zł. Dotyczy to także ewentualnych podwykonawców. W dniu podpisania niniejszej umowy Wykonawca zobowiązany jest do przedłożenia Zamawiającemu aktualnej polisy ubezpieczeniowej.</w:t>
      </w:r>
    </w:p>
    <w:p w:rsidR="00920D26" w:rsidRDefault="00920D26" w:rsidP="00931C39">
      <w:pPr>
        <w:pStyle w:val="Default"/>
        <w:numPr>
          <w:ilvl w:val="0"/>
          <w:numId w:val="5"/>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Wykonawca zwalnia Zamawiającego z wszelkiej odpowiedzialność za naruszenie praw osób trzecich w związku z wykonywaniem Umowy, oraz za szkody powstałe w wyniku kolizji, wypadków i innych zdarzeń mających miejsce w czasie wykonywania usługi. </w:t>
      </w:r>
    </w:p>
    <w:p w:rsidR="00920D26" w:rsidRDefault="00920D26" w:rsidP="00931C39">
      <w:pPr>
        <w:pStyle w:val="Default"/>
        <w:numPr>
          <w:ilvl w:val="0"/>
          <w:numId w:val="5"/>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Wykonawca jest zobowiązany do zapewnienia transportu przez podmiot spełniający wymagania określone w przepisach prawa obowiązującego w Polsce i w kraju realizacji zamówienia oraz posiadający stosowne uprawnienia w tym zakresie. Zamawiający może żądać przedstawienia dokumentów niezbędnych dla potwierdzenia uprawnień, a także może żądać przeprowadzenia kontroli stanu technicznego pojazdów oraz kontroli kierowcy w szczególności w zakresie stanu psychofizycznego i czasu pracy. </w:t>
      </w:r>
    </w:p>
    <w:p w:rsidR="00920D26" w:rsidRDefault="00920D26" w:rsidP="00931C39">
      <w:pPr>
        <w:pStyle w:val="Default"/>
        <w:numPr>
          <w:ilvl w:val="0"/>
          <w:numId w:val="5"/>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 Zamawiający zastrzega sobie prawo kontroli stanu technicznego pojazdu przed rozpoczęciem świadczenia usługi, w tym do zlecenia kontroli wybranemu przez siebie podmiotowi. </w:t>
      </w:r>
    </w:p>
    <w:p w:rsidR="00920D26" w:rsidRDefault="00920D26" w:rsidP="00931C39">
      <w:pPr>
        <w:pStyle w:val="Default"/>
        <w:numPr>
          <w:ilvl w:val="0"/>
          <w:numId w:val="5"/>
        </w:numPr>
        <w:spacing w:after="60"/>
        <w:jc w:val="both"/>
        <w:rPr>
          <w:rFonts w:asciiTheme="minorHAnsi" w:hAnsiTheme="minorHAnsi"/>
          <w:color w:val="auto"/>
          <w:sz w:val="22"/>
          <w:szCs w:val="22"/>
        </w:rPr>
      </w:pPr>
      <w:r w:rsidRPr="00920D26">
        <w:rPr>
          <w:rFonts w:asciiTheme="minorHAnsi" w:hAnsiTheme="minorHAnsi"/>
          <w:color w:val="auto"/>
          <w:sz w:val="22"/>
          <w:szCs w:val="22"/>
        </w:rPr>
        <w:t>Wykonawca ponosi koszty kontroli,  w przypadku kiedy kontrola wykaże, że pojazd nie spełnia wymagań technicznych, oraz zobowiązuje się do niezwłocznego zapewnienia na własny koszt pojazdu zastępczego spełniającego co najmniej wymogi stawiane pojazdowi zastępowanemu. Wykonawca poniesie także wszelkie konsekwencje zwłoki w wykonaniu usługi wynikające z przeprowadzenia kontroli, która wykazała, że pojazd nie spełnia wymagań</w:t>
      </w:r>
      <w:r>
        <w:rPr>
          <w:rFonts w:asciiTheme="minorHAnsi" w:hAnsiTheme="minorHAnsi"/>
          <w:color w:val="auto"/>
          <w:sz w:val="22"/>
          <w:szCs w:val="22"/>
        </w:rPr>
        <w:t xml:space="preserve"> technicznych.</w:t>
      </w:r>
    </w:p>
    <w:p w:rsidR="00920D26" w:rsidRPr="00920D26" w:rsidRDefault="00920D26" w:rsidP="00931C39">
      <w:pPr>
        <w:pStyle w:val="Default"/>
        <w:numPr>
          <w:ilvl w:val="0"/>
          <w:numId w:val="5"/>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Wykonawca jest zobowiązany zapewnić, aby usługi realizowane były przez kierowcę/-ów, którzy: </w:t>
      </w:r>
    </w:p>
    <w:p w:rsidR="00920D26" w:rsidRDefault="00920D26" w:rsidP="00931C39">
      <w:pPr>
        <w:pStyle w:val="Default"/>
        <w:numPr>
          <w:ilvl w:val="0"/>
          <w:numId w:val="6"/>
        </w:numPr>
        <w:spacing w:after="60"/>
        <w:jc w:val="both"/>
        <w:rPr>
          <w:rFonts w:asciiTheme="minorHAnsi" w:hAnsiTheme="minorHAnsi"/>
          <w:color w:val="auto"/>
          <w:sz w:val="22"/>
          <w:szCs w:val="22"/>
        </w:rPr>
      </w:pPr>
      <w:r w:rsidRPr="005F24D5">
        <w:rPr>
          <w:rFonts w:asciiTheme="minorHAnsi" w:hAnsiTheme="minorHAnsi"/>
          <w:color w:val="auto"/>
          <w:sz w:val="22"/>
          <w:szCs w:val="22"/>
        </w:rPr>
        <w:t xml:space="preserve">posiadają prawo jazdy kategorii właściwej dla pojazdu, który będą obsługiwać, </w:t>
      </w:r>
    </w:p>
    <w:p w:rsidR="00920D26" w:rsidRDefault="00920D26" w:rsidP="00931C39">
      <w:pPr>
        <w:pStyle w:val="Default"/>
        <w:numPr>
          <w:ilvl w:val="0"/>
          <w:numId w:val="6"/>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posiadają aktualne badania lekarskie i psychotechniczne dopuszczające do prowadzenia pojazdów samochodowych zgodnie z posiadaną kategorią prawa jazdy, </w:t>
      </w:r>
    </w:p>
    <w:p w:rsidR="00920D26" w:rsidRDefault="00920D26" w:rsidP="00931C39">
      <w:pPr>
        <w:pStyle w:val="Default"/>
        <w:numPr>
          <w:ilvl w:val="0"/>
          <w:numId w:val="6"/>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posiadają co najmniej 5-letnie udokumentowane doświadczenie w prowadzeniu kategorii pojazdu, który będzie obsługiwać, </w:t>
      </w:r>
    </w:p>
    <w:p w:rsidR="00920D26" w:rsidRPr="00920D26" w:rsidRDefault="00920D26" w:rsidP="00931C39">
      <w:pPr>
        <w:pStyle w:val="Default"/>
        <w:numPr>
          <w:ilvl w:val="0"/>
          <w:numId w:val="6"/>
        </w:numPr>
        <w:spacing w:after="60"/>
        <w:jc w:val="both"/>
        <w:rPr>
          <w:rFonts w:asciiTheme="minorHAnsi" w:hAnsiTheme="minorHAnsi"/>
          <w:color w:val="auto"/>
          <w:sz w:val="22"/>
          <w:szCs w:val="22"/>
        </w:rPr>
      </w:pPr>
      <w:r w:rsidRPr="00920D26">
        <w:rPr>
          <w:rFonts w:asciiTheme="minorHAnsi" w:hAnsiTheme="minorHAnsi"/>
          <w:color w:val="auto"/>
          <w:sz w:val="22"/>
          <w:szCs w:val="22"/>
        </w:rPr>
        <w:t xml:space="preserve">spełniają inne warunki określone w przepisach prawa dla osób kierujących pojazdami mechanicznymi. </w:t>
      </w:r>
    </w:p>
    <w:p w:rsidR="00920D26" w:rsidRDefault="00920D26" w:rsidP="00931C39">
      <w:pPr>
        <w:pStyle w:val="Default"/>
        <w:numPr>
          <w:ilvl w:val="0"/>
          <w:numId w:val="5"/>
        </w:numPr>
        <w:spacing w:after="62"/>
        <w:jc w:val="both"/>
        <w:rPr>
          <w:rFonts w:asciiTheme="minorHAnsi" w:hAnsiTheme="minorHAnsi"/>
          <w:color w:val="auto"/>
          <w:sz w:val="22"/>
          <w:szCs w:val="22"/>
        </w:rPr>
      </w:pPr>
      <w:r w:rsidRPr="005F24D5">
        <w:rPr>
          <w:rFonts w:asciiTheme="minorHAnsi" w:hAnsiTheme="minorHAnsi"/>
          <w:color w:val="auto"/>
          <w:sz w:val="22"/>
          <w:szCs w:val="22"/>
        </w:rPr>
        <w:t xml:space="preserve">Zamawiający zastrzega sobie prawo kontroli spełniania przez kierowców wymogów określonych w ust. 7. Wykonawca zobowiązuje się do niezwłocznego zapewnienia zastępstwa, w przypadku niespełniania przez kierowcę któregokolwiek z wymogów określonych w ust. 7. Ust. 6 </w:t>
      </w:r>
      <w:proofErr w:type="spellStart"/>
      <w:r w:rsidRPr="005F24D5">
        <w:rPr>
          <w:rFonts w:asciiTheme="minorHAnsi" w:hAnsiTheme="minorHAnsi"/>
          <w:color w:val="auto"/>
          <w:sz w:val="22"/>
          <w:szCs w:val="22"/>
        </w:rPr>
        <w:t>zd</w:t>
      </w:r>
      <w:proofErr w:type="spellEnd"/>
      <w:r w:rsidRPr="005F24D5">
        <w:rPr>
          <w:rFonts w:asciiTheme="minorHAnsi" w:hAnsiTheme="minorHAnsi"/>
          <w:color w:val="auto"/>
          <w:sz w:val="22"/>
          <w:szCs w:val="22"/>
        </w:rPr>
        <w:t xml:space="preserve">. 2 stosuje się odpowiednio. </w:t>
      </w:r>
    </w:p>
    <w:p w:rsidR="00015BA7" w:rsidRDefault="00920D26" w:rsidP="00931C39">
      <w:pPr>
        <w:pStyle w:val="Default"/>
        <w:numPr>
          <w:ilvl w:val="0"/>
          <w:numId w:val="5"/>
        </w:numPr>
        <w:spacing w:after="62"/>
        <w:jc w:val="both"/>
        <w:rPr>
          <w:rFonts w:asciiTheme="minorHAnsi" w:hAnsiTheme="minorHAnsi"/>
          <w:color w:val="auto"/>
          <w:sz w:val="22"/>
          <w:szCs w:val="22"/>
        </w:rPr>
      </w:pPr>
      <w:r w:rsidRPr="00920D26">
        <w:rPr>
          <w:rFonts w:asciiTheme="minorHAnsi" w:hAnsiTheme="minorHAnsi"/>
          <w:color w:val="auto"/>
          <w:sz w:val="22"/>
          <w:szCs w:val="22"/>
        </w:rPr>
        <w:t xml:space="preserve">W przypadku awarii pojazdu, Wykonawca zobowiązuje się do niezwłocznego podstawienia pojazdu zastępczego, spełniającego co najmniej wymogi stawiane pojazdowi zastępowanemu </w:t>
      </w:r>
      <w:r w:rsidRPr="00920D26">
        <w:rPr>
          <w:rFonts w:asciiTheme="minorHAnsi" w:hAnsiTheme="minorHAnsi"/>
          <w:color w:val="auto"/>
          <w:sz w:val="22"/>
          <w:szCs w:val="22"/>
        </w:rPr>
        <w:lastRenderedPageBreak/>
        <w:t xml:space="preserve">lub w przypadku takiej konieczności noclegu uczestnikom wizyty studyjnej. Odpowiedzialność Wykonawcy i wykonawcy zastępczego wobec Zamawiającego jest solidarna. </w:t>
      </w:r>
    </w:p>
    <w:p w:rsidR="00920D26" w:rsidRPr="005F24D5" w:rsidRDefault="00920D26" w:rsidP="00920D26">
      <w:pPr>
        <w:pStyle w:val="Default"/>
        <w:rPr>
          <w:rFonts w:asciiTheme="minorHAnsi" w:hAnsiTheme="minorHAnsi"/>
          <w:color w:val="auto"/>
          <w:sz w:val="22"/>
          <w:szCs w:val="22"/>
        </w:rPr>
      </w:pPr>
    </w:p>
    <w:p w:rsidR="00920D26" w:rsidRPr="005F24D5" w:rsidRDefault="00920D26" w:rsidP="00015BA7">
      <w:pPr>
        <w:pStyle w:val="Default"/>
        <w:jc w:val="center"/>
        <w:rPr>
          <w:rFonts w:asciiTheme="minorHAnsi" w:hAnsiTheme="minorHAnsi"/>
          <w:color w:val="auto"/>
          <w:sz w:val="22"/>
          <w:szCs w:val="22"/>
        </w:rPr>
      </w:pPr>
      <w:r w:rsidRPr="005F24D5">
        <w:rPr>
          <w:rFonts w:asciiTheme="minorHAnsi" w:hAnsiTheme="minorHAnsi"/>
          <w:b/>
          <w:bCs/>
          <w:color w:val="auto"/>
          <w:sz w:val="22"/>
          <w:szCs w:val="22"/>
        </w:rPr>
        <w:t>§ 4</w:t>
      </w:r>
    </w:p>
    <w:p w:rsidR="00015BA7" w:rsidRDefault="00920D26" w:rsidP="00931C39">
      <w:pPr>
        <w:pStyle w:val="Default"/>
        <w:numPr>
          <w:ilvl w:val="0"/>
          <w:numId w:val="7"/>
        </w:numPr>
        <w:spacing w:after="60"/>
        <w:jc w:val="both"/>
        <w:rPr>
          <w:rFonts w:asciiTheme="minorHAnsi" w:hAnsiTheme="minorHAnsi"/>
          <w:color w:val="auto"/>
          <w:sz w:val="22"/>
          <w:szCs w:val="22"/>
        </w:rPr>
      </w:pPr>
      <w:r w:rsidRPr="005F24D5">
        <w:rPr>
          <w:rFonts w:asciiTheme="minorHAnsi" w:hAnsiTheme="minorHAnsi"/>
          <w:color w:val="auto"/>
          <w:sz w:val="22"/>
          <w:szCs w:val="22"/>
        </w:rPr>
        <w:t>Maksymalna i przewidywana liczba uczestników jednej wizyty studyjnej</w:t>
      </w:r>
      <w:r w:rsidR="00015BA7">
        <w:rPr>
          <w:rFonts w:asciiTheme="minorHAnsi" w:hAnsiTheme="minorHAnsi"/>
          <w:color w:val="auto"/>
          <w:sz w:val="22"/>
          <w:szCs w:val="22"/>
        </w:rPr>
        <w:t xml:space="preserve"> zgodna jest z informacjami przedstawionymi w zaproszeniu do składania ofert.</w:t>
      </w:r>
    </w:p>
    <w:p w:rsidR="00015BA7" w:rsidRDefault="00920D26" w:rsidP="00931C39">
      <w:pPr>
        <w:pStyle w:val="Default"/>
        <w:numPr>
          <w:ilvl w:val="0"/>
          <w:numId w:val="7"/>
        </w:numPr>
        <w:spacing w:after="62"/>
        <w:jc w:val="both"/>
        <w:rPr>
          <w:rFonts w:asciiTheme="minorHAnsi" w:hAnsiTheme="minorHAnsi"/>
          <w:color w:val="auto"/>
          <w:sz w:val="22"/>
          <w:szCs w:val="22"/>
        </w:rPr>
      </w:pPr>
      <w:r w:rsidRPr="00015BA7">
        <w:rPr>
          <w:rFonts w:asciiTheme="minorHAnsi" w:hAnsiTheme="minorHAnsi"/>
          <w:color w:val="auto"/>
          <w:sz w:val="22"/>
          <w:szCs w:val="22"/>
        </w:rPr>
        <w:t xml:space="preserve"> Zamawiający potwierdzi iloś</w:t>
      </w:r>
      <w:r w:rsidR="00015BA7" w:rsidRPr="00015BA7">
        <w:rPr>
          <w:rFonts w:asciiTheme="minorHAnsi" w:hAnsiTheme="minorHAnsi"/>
          <w:color w:val="auto"/>
          <w:sz w:val="22"/>
          <w:szCs w:val="22"/>
        </w:rPr>
        <w:t>ć uczestników każdej z grup na 10</w:t>
      </w:r>
      <w:r w:rsidRPr="00015BA7">
        <w:rPr>
          <w:rFonts w:asciiTheme="minorHAnsi" w:hAnsiTheme="minorHAnsi"/>
          <w:color w:val="auto"/>
          <w:sz w:val="22"/>
          <w:szCs w:val="22"/>
        </w:rPr>
        <w:t xml:space="preserve"> dni roboczych </w:t>
      </w:r>
      <w:r w:rsidR="00015BA7" w:rsidRPr="00015BA7">
        <w:rPr>
          <w:rFonts w:asciiTheme="minorHAnsi" w:hAnsiTheme="minorHAnsi"/>
          <w:color w:val="auto"/>
          <w:sz w:val="22"/>
          <w:szCs w:val="22"/>
        </w:rPr>
        <w:t xml:space="preserve">przed wyjazdem </w:t>
      </w:r>
      <w:r w:rsidRPr="00015BA7">
        <w:rPr>
          <w:rFonts w:asciiTheme="minorHAnsi" w:hAnsiTheme="minorHAnsi"/>
          <w:color w:val="auto"/>
          <w:sz w:val="22"/>
          <w:szCs w:val="22"/>
        </w:rPr>
        <w:t xml:space="preserve">oraz przekaże Wykonawcy dane uczestników potrzebne do realizacji wizyt (np. dane potrzebne do rezerwacji i kupna biletów lotniczych oraz ubezpieczenia). Zmniejszenie liczby uczestników wizyty może nastąpić wyłącznie z przyczyn niezależnych od Zamawiającego. Zamawiający jest zobowiązany niezwłocznie, jednak nie później niż w ciągu 5 dni roboczych przed pierwszym dniem realizacji wizyty dla danej grupy, poinformować Wykonawcę o zmniejszeniu liczby uczestników. Wykonawca w każdym dniu realizacji usługi jest zobowiązany do zweryfikowania obecności uczestników </w:t>
      </w:r>
    </w:p>
    <w:p w:rsidR="00920D26" w:rsidRPr="005F24D5" w:rsidRDefault="00920D26" w:rsidP="00920D26">
      <w:pPr>
        <w:pStyle w:val="Default"/>
        <w:rPr>
          <w:rFonts w:asciiTheme="minorHAnsi" w:hAnsiTheme="minorHAnsi"/>
          <w:color w:val="auto"/>
          <w:sz w:val="22"/>
          <w:szCs w:val="22"/>
        </w:rPr>
      </w:pPr>
    </w:p>
    <w:p w:rsidR="00920D26" w:rsidRPr="005F24D5" w:rsidRDefault="00920D26" w:rsidP="00015BA7">
      <w:pPr>
        <w:pStyle w:val="Default"/>
        <w:jc w:val="center"/>
        <w:rPr>
          <w:rFonts w:asciiTheme="minorHAnsi" w:hAnsiTheme="minorHAnsi"/>
          <w:color w:val="auto"/>
          <w:sz w:val="22"/>
          <w:szCs w:val="22"/>
        </w:rPr>
      </w:pPr>
      <w:r w:rsidRPr="005F24D5">
        <w:rPr>
          <w:rFonts w:asciiTheme="minorHAnsi" w:hAnsiTheme="minorHAnsi"/>
          <w:b/>
          <w:bCs/>
          <w:color w:val="auto"/>
          <w:sz w:val="22"/>
          <w:szCs w:val="22"/>
        </w:rPr>
        <w:t>§ 5</w:t>
      </w:r>
    </w:p>
    <w:p w:rsidR="00953010" w:rsidRPr="00953010" w:rsidRDefault="00015BA7"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015BA7">
        <w:rPr>
          <w:rFonts w:ascii="Calibri" w:hAnsi="Calibri"/>
          <w:sz w:val="22"/>
        </w:rPr>
        <w:t xml:space="preserve">Zamawiający i Wykonawca ustalają, że wynagrodzenie za wykonanie Przedmiotu Umowy jest wynagrodzeniem ryczałtowym w rozumieniu art. 632 KC w wysokości: </w:t>
      </w:r>
    </w:p>
    <w:p w:rsidR="00953010" w:rsidRDefault="00953010" w:rsidP="00953010">
      <w:pPr>
        <w:pStyle w:val="NormalnyWeb"/>
        <w:shd w:val="clear" w:color="auto" w:fill="FFFFFF"/>
        <w:spacing w:before="0" w:after="0" w:line="240" w:lineRule="auto"/>
        <w:ind w:left="720" w:right="57"/>
        <w:textAlignment w:val="auto"/>
        <w:rPr>
          <w:rFonts w:ascii="Calibri" w:hAnsi="Calibri"/>
          <w:sz w:val="22"/>
        </w:rPr>
      </w:pPr>
    </w:p>
    <w:p w:rsidR="00953010" w:rsidRPr="0006706B" w:rsidRDefault="0006706B" w:rsidP="00953010">
      <w:pPr>
        <w:pStyle w:val="NormalnyWeb"/>
        <w:shd w:val="clear" w:color="auto" w:fill="FFFFFF"/>
        <w:spacing w:before="0" w:after="0" w:line="240" w:lineRule="auto"/>
        <w:ind w:left="720" w:right="57"/>
        <w:textAlignment w:val="auto"/>
        <w:rPr>
          <w:rFonts w:ascii="Calibri" w:hAnsi="Calibri"/>
          <w:sz w:val="22"/>
        </w:rPr>
      </w:pPr>
      <w:r w:rsidRPr="0006706B">
        <w:rPr>
          <w:rFonts w:asciiTheme="minorHAnsi" w:hAnsiTheme="minorHAnsi"/>
          <w:sz w:val="22"/>
        </w:rPr>
        <w:t>68 000,00</w:t>
      </w:r>
      <w:r w:rsidRPr="0006706B">
        <w:rPr>
          <w:rFonts w:ascii="Calibri" w:hAnsi="Calibri"/>
          <w:sz w:val="22"/>
        </w:rPr>
        <w:t xml:space="preserve"> zł netto plus podatek VAT </w:t>
      </w:r>
      <w:r w:rsidR="00015BA7" w:rsidRPr="0006706B">
        <w:rPr>
          <w:rFonts w:asciiTheme="minorHAnsi" w:hAnsiTheme="minorHAnsi"/>
          <w:sz w:val="22"/>
        </w:rPr>
        <w:t xml:space="preserve"> </w:t>
      </w:r>
      <w:r w:rsidR="00015BA7" w:rsidRPr="0006706B">
        <w:rPr>
          <w:rFonts w:ascii="Calibri" w:hAnsi="Calibri"/>
          <w:sz w:val="22"/>
        </w:rPr>
        <w:t xml:space="preserve">w wysokości </w:t>
      </w:r>
      <w:r w:rsidRPr="0006706B">
        <w:rPr>
          <w:rFonts w:ascii="Calibri" w:hAnsi="Calibri"/>
          <w:sz w:val="22"/>
        </w:rPr>
        <w:t>0</w:t>
      </w:r>
      <w:r w:rsidR="00015BA7" w:rsidRPr="0006706B">
        <w:rPr>
          <w:rFonts w:ascii="Calibri" w:hAnsi="Calibri"/>
          <w:sz w:val="22"/>
        </w:rPr>
        <w:t xml:space="preserve"> zł, co daje wartość brutto </w:t>
      </w:r>
      <w:r w:rsidRPr="0006706B">
        <w:rPr>
          <w:rFonts w:ascii="Calibri" w:hAnsi="Calibri"/>
          <w:b/>
          <w:bCs/>
          <w:sz w:val="22"/>
        </w:rPr>
        <w:t>68 000,00</w:t>
      </w:r>
      <w:r w:rsidR="00015BA7" w:rsidRPr="0006706B">
        <w:rPr>
          <w:rFonts w:ascii="Calibri" w:hAnsi="Calibri"/>
          <w:b/>
          <w:bCs/>
          <w:sz w:val="22"/>
        </w:rPr>
        <w:t xml:space="preserve"> </w:t>
      </w:r>
      <w:r w:rsidR="00015BA7" w:rsidRPr="0006706B">
        <w:rPr>
          <w:rFonts w:ascii="Calibri" w:hAnsi="Calibri"/>
          <w:sz w:val="22"/>
        </w:rPr>
        <w:t>zł</w:t>
      </w:r>
    </w:p>
    <w:p w:rsidR="00953010" w:rsidRDefault="00015BA7" w:rsidP="00953010">
      <w:pPr>
        <w:pStyle w:val="NormalnyWeb"/>
        <w:shd w:val="clear" w:color="auto" w:fill="FFFFFF"/>
        <w:spacing w:before="0" w:after="0" w:line="240" w:lineRule="auto"/>
        <w:ind w:left="720" w:right="57"/>
        <w:textAlignment w:val="auto"/>
        <w:rPr>
          <w:rFonts w:asciiTheme="minorHAnsi" w:hAnsiTheme="minorHAnsi"/>
          <w:sz w:val="22"/>
          <w:szCs w:val="22"/>
        </w:rPr>
      </w:pPr>
      <w:r w:rsidRPr="0006706B">
        <w:rPr>
          <w:rFonts w:asciiTheme="minorHAnsi" w:hAnsiTheme="minorHAnsi"/>
          <w:b/>
          <w:bCs/>
          <w:sz w:val="22"/>
        </w:rPr>
        <w:t xml:space="preserve">(słownie: </w:t>
      </w:r>
      <w:r w:rsidR="0006706B" w:rsidRPr="0006706B">
        <w:rPr>
          <w:rFonts w:asciiTheme="minorHAnsi" w:hAnsiTheme="minorHAnsi"/>
          <w:b/>
          <w:bCs/>
          <w:sz w:val="22"/>
        </w:rPr>
        <w:t>sześćdziesiąt osiem tysięcy złotych 00/100)</w:t>
      </w:r>
      <w:r w:rsidRPr="0006706B">
        <w:rPr>
          <w:rFonts w:asciiTheme="minorHAnsi" w:hAnsiTheme="minorHAnsi"/>
          <w:b/>
          <w:bCs/>
          <w:sz w:val="22"/>
        </w:rPr>
        <w:t xml:space="preserve"> </w:t>
      </w:r>
      <w:r w:rsidRPr="0006706B">
        <w:rPr>
          <w:rFonts w:asciiTheme="minorHAnsi" w:hAnsiTheme="minorHAnsi"/>
          <w:sz w:val="22"/>
          <w:szCs w:val="22"/>
        </w:rPr>
        <w:t>zgodnie z f</w:t>
      </w:r>
      <w:r w:rsidR="00920D26" w:rsidRPr="0006706B">
        <w:rPr>
          <w:rFonts w:asciiTheme="minorHAnsi" w:hAnsiTheme="minorHAnsi"/>
          <w:sz w:val="22"/>
          <w:szCs w:val="22"/>
        </w:rPr>
        <w:t xml:space="preserve">ormularzem </w:t>
      </w:r>
      <w:r w:rsidRPr="0006706B">
        <w:rPr>
          <w:rFonts w:asciiTheme="minorHAnsi" w:hAnsiTheme="minorHAnsi"/>
          <w:sz w:val="22"/>
          <w:szCs w:val="22"/>
        </w:rPr>
        <w:t>ofertowym</w:t>
      </w:r>
      <w:r w:rsidR="00920D26" w:rsidRPr="0006706B">
        <w:rPr>
          <w:rFonts w:asciiTheme="minorHAnsi" w:hAnsiTheme="minorHAnsi"/>
          <w:sz w:val="22"/>
          <w:szCs w:val="22"/>
        </w:rPr>
        <w:t>.</w:t>
      </w:r>
      <w:r w:rsidR="00920D26" w:rsidRPr="00953010">
        <w:rPr>
          <w:rFonts w:asciiTheme="minorHAnsi" w:hAnsiTheme="minorHAnsi"/>
          <w:sz w:val="22"/>
          <w:szCs w:val="22"/>
        </w:rPr>
        <w:t xml:space="preserve"> </w:t>
      </w:r>
    </w:p>
    <w:p w:rsidR="00953010" w:rsidRDefault="00953010" w:rsidP="00953010">
      <w:pPr>
        <w:pStyle w:val="NormalnyWeb"/>
        <w:shd w:val="clear" w:color="auto" w:fill="FFFFFF"/>
        <w:spacing w:before="0" w:after="0" w:line="240" w:lineRule="auto"/>
        <w:ind w:left="720" w:right="57"/>
        <w:textAlignment w:val="auto"/>
        <w:rPr>
          <w:rFonts w:asciiTheme="minorHAnsi" w:hAnsiTheme="minorHAnsi"/>
          <w:sz w:val="22"/>
        </w:rPr>
      </w:pPr>
    </w:p>
    <w:p w:rsidR="00953010" w:rsidRPr="00CF6E8A" w:rsidRDefault="00953010" w:rsidP="00953010">
      <w:pPr>
        <w:pStyle w:val="NormalnyWeb"/>
        <w:numPr>
          <w:ilvl w:val="0"/>
          <w:numId w:val="8"/>
        </w:numPr>
        <w:shd w:val="clear" w:color="auto" w:fill="FFFFFF"/>
        <w:spacing w:before="0" w:after="0" w:line="240" w:lineRule="auto"/>
        <w:ind w:right="57"/>
        <w:textAlignment w:val="auto"/>
        <w:rPr>
          <w:rFonts w:asciiTheme="minorHAnsi" w:hAnsiTheme="minorHAnsi"/>
          <w:sz w:val="22"/>
          <w:szCs w:val="22"/>
        </w:rPr>
      </w:pPr>
      <w:r w:rsidRPr="00CF6E8A">
        <w:rPr>
          <w:rFonts w:asciiTheme="minorHAnsi" w:hAnsiTheme="minorHAnsi" w:cs="Calibri"/>
          <w:bCs/>
          <w:color w:val="000000"/>
          <w:sz w:val="22"/>
          <w:szCs w:val="22"/>
          <w:lang w:eastAsia="pl-PL"/>
        </w:rPr>
        <w:t>Zamawiający dopuszcza ewentualną możliwość wpłaty zaliczki w wysokości 35% kosztów brutto wyjazdu studyjnego, po wcześniejszym, stosownym wniosku ze strony Wykonawcy (wystawieniu faktury zaliczkowej/proforma).</w:t>
      </w:r>
    </w:p>
    <w:p w:rsidR="00953010" w:rsidRDefault="00920D26"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953010">
        <w:rPr>
          <w:rFonts w:asciiTheme="minorHAnsi" w:hAnsiTheme="minorHAnsi"/>
          <w:sz w:val="22"/>
          <w:szCs w:val="22"/>
        </w:rPr>
        <w:t>W przypadku zgłoszenia uczestnictwa w wizycie mniejszej liczby uczestników niż ustalona ich maksymalna liczba, Zamawiający zapłaci Wykonawcy wynagrodzenie (w zakresie transportu lotniczego, zakwaterowania, wyżywienia i ubezpieczenia) w wysokości proporcjonalnej do liczby zgłoszonych w ramach poszczególnych wizyt, w oparciu o stawk</w:t>
      </w:r>
      <w:r w:rsidR="00015BA7" w:rsidRPr="00953010">
        <w:rPr>
          <w:rFonts w:asciiTheme="minorHAnsi" w:hAnsiTheme="minorHAnsi"/>
          <w:sz w:val="22"/>
          <w:szCs w:val="22"/>
        </w:rPr>
        <w:t>i jednostkowe wskazane w formularzu ofertowym</w:t>
      </w:r>
      <w:r w:rsidRPr="00953010">
        <w:rPr>
          <w:rFonts w:asciiTheme="minorHAnsi" w:hAnsiTheme="minorHAnsi"/>
          <w:sz w:val="22"/>
          <w:szCs w:val="22"/>
        </w:rPr>
        <w:t xml:space="preserve">. Zamawiający o zmniejszonej liczbie uczestników ostatecznie poinformuje Wykonawcę najpóźniej na </w:t>
      </w:r>
      <w:r w:rsidR="00015BA7" w:rsidRPr="00953010">
        <w:rPr>
          <w:rFonts w:asciiTheme="minorHAnsi" w:hAnsiTheme="minorHAnsi"/>
          <w:sz w:val="22"/>
          <w:szCs w:val="22"/>
        </w:rPr>
        <w:t>10</w:t>
      </w:r>
      <w:r w:rsidRPr="00953010">
        <w:rPr>
          <w:rFonts w:asciiTheme="minorHAnsi" w:hAnsiTheme="minorHAnsi"/>
          <w:sz w:val="22"/>
          <w:szCs w:val="22"/>
        </w:rPr>
        <w:t xml:space="preserve"> dni roboczych przed pierwszym dniem realizacji wizyty dla danej grupy. </w:t>
      </w:r>
    </w:p>
    <w:p w:rsidR="00953010" w:rsidRDefault="00920D26"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953010">
        <w:rPr>
          <w:rFonts w:asciiTheme="minorHAnsi" w:hAnsiTheme="minorHAnsi"/>
          <w:sz w:val="22"/>
          <w:szCs w:val="22"/>
        </w:rPr>
        <w:t>Powiadomienie, o którym mowa w ust. 2, zostanie uznane za skuteczne, jeżeli zostanie dokonane na piśmie lub zostanie przesłane pocztą elektroniczną na adres wskazany w niniejsz</w:t>
      </w:r>
      <w:r w:rsidR="00015BA7" w:rsidRPr="00953010">
        <w:rPr>
          <w:rFonts w:asciiTheme="minorHAnsi" w:hAnsiTheme="minorHAnsi"/>
          <w:sz w:val="22"/>
          <w:szCs w:val="22"/>
        </w:rPr>
        <w:t>ej umowie</w:t>
      </w:r>
      <w:r w:rsidRPr="00953010">
        <w:rPr>
          <w:rFonts w:asciiTheme="minorHAnsi" w:hAnsiTheme="minorHAnsi"/>
          <w:sz w:val="22"/>
          <w:szCs w:val="22"/>
        </w:rPr>
        <w:t xml:space="preserve"> lub też faksem</w:t>
      </w:r>
      <w:r w:rsidR="00015BA7" w:rsidRPr="00953010">
        <w:rPr>
          <w:rFonts w:asciiTheme="minorHAnsi" w:hAnsiTheme="minorHAnsi"/>
          <w:sz w:val="22"/>
          <w:szCs w:val="22"/>
        </w:rPr>
        <w:t>.</w:t>
      </w:r>
    </w:p>
    <w:p w:rsidR="00953010" w:rsidRDefault="00920D26"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953010">
        <w:rPr>
          <w:rFonts w:asciiTheme="minorHAnsi" w:hAnsiTheme="minorHAnsi"/>
          <w:sz w:val="22"/>
          <w:szCs w:val="22"/>
        </w:rPr>
        <w:t>Wynagrodzenie, o którym mowa w</w:t>
      </w:r>
      <w:r w:rsidR="00015BA7" w:rsidRPr="00953010">
        <w:rPr>
          <w:rFonts w:asciiTheme="minorHAnsi" w:hAnsiTheme="minorHAnsi"/>
          <w:sz w:val="22"/>
          <w:szCs w:val="22"/>
        </w:rPr>
        <w:t xml:space="preserve"> ust. 1 płatne będzie </w:t>
      </w:r>
      <w:r w:rsidRPr="00953010">
        <w:rPr>
          <w:rFonts w:asciiTheme="minorHAnsi" w:hAnsiTheme="minorHAnsi"/>
          <w:sz w:val="22"/>
          <w:szCs w:val="22"/>
        </w:rPr>
        <w:t>po zrealizowaniu każdej wizyty studyjnej, przelewem na rachunek bankowy wskazany przez Wykonawcę, w terminie 14 dni kalendarzowych od dnia otrzymania przez Zamawiającego p</w:t>
      </w:r>
      <w:r w:rsidR="00015BA7" w:rsidRPr="00953010">
        <w:rPr>
          <w:rFonts w:asciiTheme="minorHAnsi" w:hAnsiTheme="minorHAnsi"/>
          <w:sz w:val="22"/>
          <w:szCs w:val="22"/>
        </w:rPr>
        <w:t xml:space="preserve">rawidłowo wystawionego </w:t>
      </w:r>
      <w:r w:rsidRPr="00953010">
        <w:rPr>
          <w:rFonts w:asciiTheme="minorHAnsi" w:hAnsiTheme="minorHAnsi"/>
          <w:sz w:val="22"/>
          <w:szCs w:val="22"/>
        </w:rPr>
        <w:t>faktury VAT</w:t>
      </w:r>
      <w:r w:rsidR="00015BA7" w:rsidRPr="00953010">
        <w:rPr>
          <w:rFonts w:asciiTheme="minorHAnsi" w:hAnsiTheme="minorHAnsi"/>
          <w:sz w:val="22"/>
          <w:szCs w:val="22"/>
        </w:rPr>
        <w:t xml:space="preserve">. Podstawą wystawienia </w:t>
      </w:r>
      <w:r w:rsidRPr="00953010">
        <w:rPr>
          <w:rFonts w:asciiTheme="minorHAnsi" w:hAnsiTheme="minorHAnsi"/>
          <w:sz w:val="22"/>
          <w:szCs w:val="22"/>
        </w:rPr>
        <w:t>faktury jest podpisany przez Zamawiającego protokół odbioru częściow</w:t>
      </w:r>
      <w:r w:rsidR="00015BA7" w:rsidRPr="00953010">
        <w:rPr>
          <w:rFonts w:asciiTheme="minorHAnsi" w:hAnsiTheme="minorHAnsi"/>
          <w:sz w:val="22"/>
          <w:szCs w:val="22"/>
        </w:rPr>
        <w:t>ego.</w:t>
      </w:r>
      <w:r w:rsidRPr="00953010">
        <w:rPr>
          <w:rFonts w:asciiTheme="minorHAnsi" w:hAnsiTheme="minorHAnsi"/>
          <w:sz w:val="22"/>
          <w:szCs w:val="22"/>
        </w:rPr>
        <w:t xml:space="preserve"> </w:t>
      </w:r>
    </w:p>
    <w:p w:rsidR="00953010" w:rsidRDefault="00920D26"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953010">
        <w:rPr>
          <w:rFonts w:asciiTheme="minorHAnsi" w:hAnsiTheme="minorHAnsi"/>
          <w:sz w:val="22"/>
          <w:szCs w:val="22"/>
        </w:rPr>
        <w:t xml:space="preserve">Przez datę zapłaty rozumie się datę złożenia dyspozycji zapłaty przez Zamawiającego. </w:t>
      </w:r>
    </w:p>
    <w:p w:rsidR="00953010" w:rsidRDefault="00920D26"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953010">
        <w:rPr>
          <w:rFonts w:asciiTheme="minorHAnsi" w:hAnsiTheme="minorHAnsi"/>
          <w:sz w:val="22"/>
          <w:szCs w:val="22"/>
        </w:rPr>
        <w:t xml:space="preserve">Kwota wskazana w ust. 1 obejmuje wynagrodzenie za wszystkie czynności niezbędne do prawidłowego wykonania niniejszej umowy. Wykonawca mając możliwość uprzedniego ustalenia wszystkich warunków związanych z realizacją umowy, nie może żądać podwyższenia wynagrodzenia, nawet, jeżeli z przyczyn od siebie niezależnych nie mógł przewidzieć wszystkich czynności niezbędnych do prawidłowego wykonania niniejszej umowy. Wszelkie koszty niezbędne do prawidłowej realizacji zamówienia pokrywa Wykonawca. </w:t>
      </w:r>
    </w:p>
    <w:p w:rsidR="00953010" w:rsidRDefault="00920D26"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953010">
        <w:rPr>
          <w:rFonts w:asciiTheme="minorHAnsi" w:hAnsiTheme="minorHAnsi"/>
          <w:sz w:val="22"/>
          <w:szCs w:val="22"/>
        </w:rPr>
        <w:t xml:space="preserve"> W przypadku wystawienia przez Wykonawcę faktur</w:t>
      </w:r>
      <w:r w:rsidR="00015BA7" w:rsidRPr="00953010">
        <w:rPr>
          <w:rFonts w:asciiTheme="minorHAnsi" w:hAnsiTheme="minorHAnsi"/>
          <w:sz w:val="22"/>
          <w:szCs w:val="22"/>
        </w:rPr>
        <w:t>y VAT</w:t>
      </w:r>
      <w:r w:rsidRPr="00953010">
        <w:rPr>
          <w:rFonts w:asciiTheme="minorHAnsi" w:hAnsiTheme="minorHAnsi"/>
          <w:sz w:val="22"/>
          <w:szCs w:val="22"/>
        </w:rPr>
        <w:t xml:space="preserve"> niezgodnej z niniejszą umową lub obowiązującymi przepisami prawa, Zamawiający ma prawo do wstrzymania płatności do czasu wyjaśnienia oraz otrzymania faktury korygującej VAT, bez obowiązku płacenia odsetek z tytułu niedotrzymania terminu zapłaty. </w:t>
      </w:r>
    </w:p>
    <w:p w:rsidR="00953010" w:rsidRDefault="00920D26"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953010">
        <w:rPr>
          <w:rFonts w:asciiTheme="minorHAnsi" w:hAnsiTheme="minorHAnsi"/>
          <w:sz w:val="22"/>
          <w:szCs w:val="22"/>
        </w:rPr>
        <w:lastRenderedPageBreak/>
        <w:t xml:space="preserve">W przypadku zmiany stawki podatku od towarów i usług w trakcie obowiązywania niniejszej umowy, kwota brutto określona w ust. 1 nie ulegnie zmianie, a Strony zawrą aneks do niniejszej umowy stosownie korygujący kwotę netto oraz kwotę podatku od towarów i usług. </w:t>
      </w:r>
    </w:p>
    <w:p w:rsidR="00533357" w:rsidRPr="00953010" w:rsidRDefault="00920D26" w:rsidP="00953010">
      <w:pPr>
        <w:pStyle w:val="NormalnyWeb"/>
        <w:numPr>
          <w:ilvl w:val="0"/>
          <w:numId w:val="8"/>
        </w:numPr>
        <w:shd w:val="clear" w:color="auto" w:fill="FFFFFF"/>
        <w:spacing w:before="0" w:after="0" w:line="240" w:lineRule="auto"/>
        <w:ind w:right="57"/>
        <w:textAlignment w:val="auto"/>
        <w:rPr>
          <w:rFonts w:asciiTheme="minorHAnsi" w:hAnsiTheme="minorHAnsi"/>
          <w:sz w:val="22"/>
        </w:rPr>
      </w:pPr>
      <w:r w:rsidRPr="00953010">
        <w:rPr>
          <w:rFonts w:asciiTheme="minorHAnsi" w:hAnsiTheme="minorHAnsi"/>
          <w:sz w:val="22"/>
          <w:szCs w:val="22"/>
        </w:rPr>
        <w:t>Wykonawca ponosi wobec Zamawiającego odpowiedzialność za wszelkie szkody oraz obciążenia nałożone na Zamawiającego przez organy podatkowe, wynikłe z nieprzestrzegania przez Wykonawcę prawa podatkowego w Polsce.</w:t>
      </w:r>
    </w:p>
    <w:p w:rsidR="00920D26" w:rsidRPr="005F24D5" w:rsidRDefault="00920D26" w:rsidP="00533357">
      <w:pPr>
        <w:pStyle w:val="NormalnyWeb"/>
        <w:shd w:val="clear" w:color="auto" w:fill="FFFFFF"/>
        <w:spacing w:before="0" w:after="0" w:line="240" w:lineRule="auto"/>
        <w:jc w:val="center"/>
        <w:rPr>
          <w:rFonts w:asciiTheme="minorHAnsi" w:hAnsiTheme="minorHAnsi"/>
          <w:sz w:val="22"/>
          <w:szCs w:val="22"/>
        </w:rPr>
      </w:pPr>
      <w:r w:rsidRPr="005F24D5">
        <w:rPr>
          <w:rFonts w:asciiTheme="minorHAnsi" w:hAnsiTheme="minorHAnsi"/>
          <w:b/>
          <w:bCs/>
          <w:sz w:val="22"/>
          <w:szCs w:val="22"/>
        </w:rPr>
        <w:t xml:space="preserve">§ </w:t>
      </w:r>
      <w:r w:rsidR="00533357">
        <w:rPr>
          <w:rFonts w:asciiTheme="minorHAnsi" w:hAnsiTheme="minorHAnsi"/>
          <w:b/>
          <w:bCs/>
          <w:sz w:val="22"/>
          <w:szCs w:val="22"/>
        </w:rPr>
        <w:t>6</w:t>
      </w:r>
    </w:p>
    <w:p w:rsidR="00920D26" w:rsidRPr="005F24D5" w:rsidRDefault="00920D26" w:rsidP="00931C39">
      <w:pPr>
        <w:pStyle w:val="Default"/>
        <w:numPr>
          <w:ilvl w:val="0"/>
          <w:numId w:val="10"/>
        </w:numPr>
        <w:spacing w:after="60"/>
        <w:jc w:val="both"/>
        <w:rPr>
          <w:rFonts w:asciiTheme="minorHAnsi" w:hAnsiTheme="minorHAnsi"/>
          <w:color w:val="auto"/>
          <w:sz w:val="22"/>
          <w:szCs w:val="22"/>
        </w:rPr>
      </w:pPr>
      <w:r w:rsidRPr="005F24D5">
        <w:rPr>
          <w:rFonts w:asciiTheme="minorHAnsi" w:hAnsiTheme="minorHAnsi"/>
          <w:color w:val="auto"/>
          <w:sz w:val="22"/>
          <w:szCs w:val="22"/>
        </w:rPr>
        <w:t xml:space="preserve">Wykonawca zapłaci Zamawiającemu kary umowne w przypadku: </w:t>
      </w:r>
    </w:p>
    <w:p w:rsidR="00533357" w:rsidRDefault="00920D26" w:rsidP="00931C39">
      <w:pPr>
        <w:pStyle w:val="Default"/>
        <w:numPr>
          <w:ilvl w:val="0"/>
          <w:numId w:val="11"/>
        </w:numPr>
        <w:spacing w:after="60"/>
        <w:jc w:val="both"/>
        <w:rPr>
          <w:rFonts w:asciiTheme="minorHAnsi" w:hAnsiTheme="minorHAnsi"/>
          <w:color w:val="auto"/>
          <w:sz w:val="22"/>
          <w:szCs w:val="22"/>
        </w:rPr>
      </w:pPr>
      <w:r w:rsidRPr="005F24D5">
        <w:rPr>
          <w:rFonts w:asciiTheme="minorHAnsi" w:hAnsiTheme="minorHAnsi"/>
          <w:color w:val="auto"/>
          <w:sz w:val="22"/>
          <w:szCs w:val="22"/>
        </w:rPr>
        <w:t>nieprzystąpienia do wykonywania przedmiotu umowy lub rozwiązania przez Zamawiającego umowy z przyczyn określonych w ust. 4 – w wysokości 20 % wynagrodzenia bru</w:t>
      </w:r>
      <w:r w:rsidR="00533357">
        <w:rPr>
          <w:rFonts w:asciiTheme="minorHAnsi" w:hAnsiTheme="minorHAnsi"/>
          <w:color w:val="auto"/>
          <w:sz w:val="22"/>
          <w:szCs w:val="22"/>
        </w:rPr>
        <w:t>tto, określonego w § 5</w:t>
      </w:r>
      <w:r w:rsidRPr="005F24D5">
        <w:rPr>
          <w:rFonts w:asciiTheme="minorHAnsi" w:hAnsiTheme="minorHAnsi"/>
          <w:color w:val="auto"/>
          <w:sz w:val="22"/>
          <w:szCs w:val="22"/>
        </w:rPr>
        <w:t xml:space="preserve"> ust. 1 umowy. </w:t>
      </w:r>
    </w:p>
    <w:p w:rsidR="00533357" w:rsidRPr="00533357" w:rsidRDefault="00533357" w:rsidP="00931C39">
      <w:pPr>
        <w:pStyle w:val="Default"/>
        <w:numPr>
          <w:ilvl w:val="0"/>
          <w:numId w:val="10"/>
        </w:numPr>
        <w:spacing w:after="60"/>
        <w:jc w:val="both"/>
        <w:rPr>
          <w:rFonts w:asciiTheme="minorHAnsi" w:hAnsiTheme="minorHAnsi"/>
          <w:color w:val="auto"/>
          <w:sz w:val="20"/>
          <w:szCs w:val="22"/>
        </w:rPr>
      </w:pPr>
      <w:r w:rsidRPr="00533357">
        <w:rPr>
          <w:rFonts w:ascii="Calibri" w:hAnsi="Calibri"/>
          <w:color w:val="00000A"/>
          <w:sz w:val="22"/>
        </w:rPr>
        <w:t>Zamawiający zapłaci Wykonawcy karę umowną z tytułu</w:t>
      </w:r>
      <w:r w:rsidRPr="00533357">
        <w:rPr>
          <w:rFonts w:ascii="Calibri" w:hAnsi="Calibri"/>
          <w:sz w:val="22"/>
        </w:rPr>
        <w:t xml:space="preserve"> </w:t>
      </w:r>
      <w:r w:rsidRPr="00533357">
        <w:rPr>
          <w:rFonts w:ascii="Calibri" w:hAnsi="Calibri"/>
          <w:color w:val="00000A"/>
          <w:sz w:val="22"/>
        </w:rPr>
        <w:t>odstąpienia od umowy przez którąkolwiek ze stron z przyczyn leżących po stronie Zamawiającego – w wysokości 20 % wynagrodz</w:t>
      </w:r>
      <w:r w:rsidRPr="00533357">
        <w:rPr>
          <w:rFonts w:asciiTheme="minorHAnsi" w:hAnsiTheme="minorHAnsi"/>
          <w:color w:val="00000A"/>
          <w:sz w:val="22"/>
        </w:rPr>
        <w:t>enia brutto</w:t>
      </w:r>
      <w:r w:rsidRPr="00533357">
        <w:rPr>
          <w:rFonts w:ascii="Calibri" w:hAnsi="Calibri"/>
          <w:color w:val="00000A"/>
          <w:sz w:val="22"/>
        </w:rPr>
        <w:t xml:space="preserve">, o którym mowa w § </w:t>
      </w:r>
      <w:r w:rsidRPr="00533357">
        <w:rPr>
          <w:rFonts w:asciiTheme="minorHAnsi" w:hAnsiTheme="minorHAnsi"/>
          <w:color w:val="00000A"/>
          <w:sz w:val="22"/>
        </w:rPr>
        <w:t>5</w:t>
      </w:r>
      <w:r w:rsidRPr="00533357">
        <w:rPr>
          <w:rFonts w:ascii="Calibri" w:hAnsi="Calibri"/>
          <w:color w:val="00000A"/>
          <w:sz w:val="22"/>
        </w:rPr>
        <w:t xml:space="preserve"> ust. 1 umowy.</w:t>
      </w:r>
    </w:p>
    <w:p w:rsidR="00533357" w:rsidRDefault="00920D26" w:rsidP="00931C39">
      <w:pPr>
        <w:pStyle w:val="Default"/>
        <w:numPr>
          <w:ilvl w:val="0"/>
          <w:numId w:val="10"/>
        </w:numPr>
        <w:spacing w:after="60"/>
        <w:jc w:val="both"/>
        <w:rPr>
          <w:rFonts w:asciiTheme="minorHAnsi" w:hAnsiTheme="minorHAnsi"/>
          <w:color w:val="auto"/>
          <w:sz w:val="22"/>
          <w:szCs w:val="22"/>
        </w:rPr>
      </w:pPr>
      <w:r w:rsidRPr="00533357">
        <w:rPr>
          <w:rFonts w:asciiTheme="minorHAnsi" w:hAnsiTheme="minorHAnsi"/>
          <w:color w:val="auto"/>
          <w:sz w:val="22"/>
          <w:szCs w:val="22"/>
        </w:rPr>
        <w:t>Zamawiający może dochodzić na zasadach ogólnych odszkodowań przewyższających zastrzeżone na jego rzecz kary umowne. Naliczenie przez Zamawiającego kary umownej nie wyłącza jego uprawnienia do żądania wykonania zobowiązania przez Wykonawcę.</w:t>
      </w:r>
    </w:p>
    <w:p w:rsidR="00533357" w:rsidRDefault="00920D26" w:rsidP="00931C39">
      <w:pPr>
        <w:pStyle w:val="Default"/>
        <w:numPr>
          <w:ilvl w:val="0"/>
          <w:numId w:val="10"/>
        </w:numPr>
        <w:spacing w:after="60"/>
        <w:jc w:val="both"/>
        <w:rPr>
          <w:rFonts w:asciiTheme="minorHAnsi" w:hAnsiTheme="minorHAnsi"/>
          <w:color w:val="auto"/>
          <w:sz w:val="22"/>
          <w:szCs w:val="22"/>
        </w:rPr>
      </w:pPr>
      <w:r w:rsidRPr="00533357">
        <w:rPr>
          <w:rFonts w:asciiTheme="minorHAnsi" w:hAnsiTheme="minorHAnsi"/>
          <w:color w:val="auto"/>
          <w:sz w:val="22"/>
          <w:szCs w:val="22"/>
        </w:rPr>
        <w:t>Wykonawca wyraża zgodę na dokonywanie potrąceń kar umownych, o których mowa w ust. 1 z należnego mu wynagrodzenia lub z zabezpieczenia należytego wykonania umowy.</w:t>
      </w:r>
    </w:p>
    <w:p w:rsidR="00A67D99" w:rsidRDefault="00920D26" w:rsidP="00931C39">
      <w:pPr>
        <w:pStyle w:val="Default"/>
        <w:numPr>
          <w:ilvl w:val="0"/>
          <w:numId w:val="10"/>
        </w:numPr>
        <w:spacing w:after="60"/>
        <w:jc w:val="both"/>
        <w:rPr>
          <w:rFonts w:asciiTheme="minorHAnsi" w:hAnsiTheme="minorHAnsi"/>
          <w:color w:val="auto"/>
          <w:sz w:val="22"/>
          <w:szCs w:val="22"/>
        </w:rPr>
      </w:pPr>
      <w:r w:rsidRPr="00533357">
        <w:rPr>
          <w:rFonts w:asciiTheme="minorHAnsi" w:hAnsiTheme="minorHAnsi"/>
          <w:color w:val="auto"/>
          <w:sz w:val="22"/>
          <w:szCs w:val="22"/>
        </w:rPr>
        <w:t xml:space="preserve">Zamawiający może rozwiązać umowę ze skutkiem natychmiastowym, jeżeli Wykonawca nie przestrzega postanowień umowy, pomimo wezwania przez Zamawiającego do zaprzestania naruszania postanowień umowy i bezskutecznego upływu wyznaczonego w tym celu terminu. </w:t>
      </w:r>
    </w:p>
    <w:p w:rsidR="00A67D99" w:rsidRPr="00A67D99" w:rsidRDefault="00A67D99" w:rsidP="00931C39">
      <w:pPr>
        <w:pStyle w:val="Default"/>
        <w:numPr>
          <w:ilvl w:val="0"/>
          <w:numId w:val="10"/>
        </w:numPr>
        <w:spacing w:after="60"/>
        <w:jc w:val="both"/>
        <w:rPr>
          <w:rFonts w:asciiTheme="minorHAnsi" w:hAnsiTheme="minorHAnsi"/>
          <w:color w:val="auto"/>
          <w:sz w:val="22"/>
          <w:szCs w:val="22"/>
        </w:rPr>
      </w:pPr>
      <w:r w:rsidRPr="00A67D99">
        <w:rPr>
          <w:rFonts w:asciiTheme="minorHAnsi" w:hAnsiTheme="minorHAnsi" w:cs="Arial"/>
          <w:sz w:val="22"/>
          <w:szCs w:val="22"/>
        </w:rPr>
        <w:t xml:space="preserve">W przypadku nienależytego wykonania przedmiotu Umowy z przyczyn leżących po stronie Wykonawcy, Zamawiający jest uprawniony do obciążenia Wykonawcy karą umowną w wysokości 10 % kwoty </w:t>
      </w:r>
      <w:r w:rsidRPr="00A67D99">
        <w:rPr>
          <w:rFonts w:asciiTheme="minorHAnsi" w:hAnsiTheme="minorHAnsi"/>
          <w:color w:val="auto"/>
          <w:sz w:val="22"/>
          <w:szCs w:val="22"/>
        </w:rPr>
        <w:t>wynagrodzenia brutto, określonego w § 5 ust. 1 umowy</w:t>
      </w:r>
      <w:r w:rsidRPr="00A67D99">
        <w:rPr>
          <w:rFonts w:asciiTheme="minorHAnsi" w:hAnsiTheme="minorHAnsi" w:cs="Arial"/>
          <w:sz w:val="22"/>
          <w:szCs w:val="22"/>
        </w:rPr>
        <w:t xml:space="preserve">. Za nienależyte wykonanie Umowy rozumie się w szczególności realizację wizyt studyjno-szkoleniowych niezgodne z postanowieniami  Umowy i warunkami określonymi w zaproszeniu do składania ofert, złą jakość usług transportowych, hotelowych i żywieniowych. </w:t>
      </w:r>
    </w:p>
    <w:p w:rsidR="00A67D99" w:rsidRPr="00A67D99" w:rsidRDefault="00A67D99" w:rsidP="00931C39">
      <w:pPr>
        <w:pStyle w:val="Default"/>
        <w:numPr>
          <w:ilvl w:val="0"/>
          <w:numId w:val="10"/>
        </w:numPr>
        <w:spacing w:after="60"/>
        <w:jc w:val="both"/>
        <w:rPr>
          <w:rFonts w:asciiTheme="minorHAnsi" w:hAnsiTheme="minorHAnsi"/>
          <w:color w:val="auto"/>
          <w:sz w:val="22"/>
          <w:szCs w:val="22"/>
        </w:rPr>
      </w:pPr>
      <w:r w:rsidRPr="00A67D99">
        <w:rPr>
          <w:rFonts w:asciiTheme="minorHAnsi" w:hAnsiTheme="minorHAnsi" w:cs="Arial"/>
          <w:sz w:val="22"/>
          <w:szCs w:val="22"/>
        </w:rPr>
        <w:t>Wykonawca wyraża zgodę na potrącanie kar umownych z jego wynagrodzenia, choćby nie było ono jeszcze wymagalne.</w:t>
      </w:r>
    </w:p>
    <w:p w:rsidR="00920D26" w:rsidRPr="005F24D5" w:rsidRDefault="00920D26" w:rsidP="00533357">
      <w:pPr>
        <w:pStyle w:val="Default"/>
        <w:jc w:val="center"/>
        <w:rPr>
          <w:rFonts w:asciiTheme="minorHAnsi" w:hAnsiTheme="minorHAnsi"/>
          <w:color w:val="auto"/>
          <w:sz w:val="22"/>
          <w:szCs w:val="22"/>
        </w:rPr>
      </w:pPr>
      <w:r w:rsidRPr="005F24D5">
        <w:rPr>
          <w:rFonts w:asciiTheme="minorHAnsi" w:hAnsiTheme="minorHAnsi"/>
          <w:b/>
          <w:bCs/>
          <w:color w:val="auto"/>
          <w:sz w:val="22"/>
          <w:szCs w:val="22"/>
        </w:rPr>
        <w:t xml:space="preserve">§ </w:t>
      </w:r>
      <w:r w:rsidR="00533357">
        <w:rPr>
          <w:rFonts w:asciiTheme="minorHAnsi" w:hAnsiTheme="minorHAnsi"/>
          <w:b/>
          <w:bCs/>
          <w:color w:val="auto"/>
          <w:sz w:val="22"/>
          <w:szCs w:val="22"/>
        </w:rPr>
        <w:t>7</w:t>
      </w:r>
    </w:p>
    <w:p w:rsidR="00533357" w:rsidRDefault="00533357" w:rsidP="00533357">
      <w:pPr>
        <w:pStyle w:val="NormalnyWeb"/>
        <w:spacing w:before="0" w:after="120" w:line="240" w:lineRule="auto"/>
        <w:rPr>
          <w:rFonts w:asciiTheme="minorHAnsi" w:hAnsiTheme="minorHAnsi"/>
          <w:bCs/>
          <w:color w:val="00000A"/>
          <w:sz w:val="22"/>
        </w:rPr>
      </w:pPr>
      <w:r w:rsidRPr="00533357">
        <w:rPr>
          <w:rFonts w:ascii="Calibri" w:hAnsi="Calibri"/>
          <w:bCs/>
          <w:color w:val="00000A"/>
          <w:sz w:val="22"/>
        </w:rPr>
        <w:t xml:space="preserve">Przypadki dopuszczalności istotnej zmiany umowy określa </w:t>
      </w:r>
      <w:r w:rsidRPr="00533357">
        <w:rPr>
          <w:rFonts w:asciiTheme="minorHAnsi" w:hAnsiTheme="minorHAnsi"/>
          <w:bCs/>
          <w:color w:val="00000A"/>
          <w:sz w:val="22"/>
        </w:rPr>
        <w:t>dział VII zaproszenia do składania ofert.</w:t>
      </w:r>
    </w:p>
    <w:p w:rsidR="00A67D99" w:rsidRPr="00A67D99" w:rsidRDefault="00A67D99" w:rsidP="00A67D99">
      <w:pPr>
        <w:pStyle w:val="Default"/>
        <w:jc w:val="center"/>
        <w:rPr>
          <w:rFonts w:asciiTheme="minorHAnsi" w:hAnsiTheme="minorHAnsi"/>
          <w:color w:val="auto"/>
          <w:sz w:val="22"/>
          <w:szCs w:val="22"/>
        </w:rPr>
      </w:pPr>
      <w:r w:rsidRPr="005F24D5">
        <w:rPr>
          <w:rFonts w:asciiTheme="minorHAnsi" w:hAnsiTheme="minorHAnsi"/>
          <w:b/>
          <w:bCs/>
          <w:color w:val="auto"/>
          <w:sz w:val="22"/>
          <w:szCs w:val="22"/>
        </w:rPr>
        <w:t xml:space="preserve">§ </w:t>
      </w:r>
      <w:r>
        <w:rPr>
          <w:rFonts w:asciiTheme="minorHAnsi" w:hAnsiTheme="minorHAnsi"/>
          <w:b/>
          <w:bCs/>
          <w:color w:val="auto"/>
          <w:sz w:val="22"/>
          <w:szCs w:val="22"/>
        </w:rPr>
        <w:t>8</w:t>
      </w:r>
    </w:p>
    <w:p w:rsidR="00A67D99" w:rsidRPr="00A67D99" w:rsidRDefault="00A67D99" w:rsidP="00931C39">
      <w:pPr>
        <w:pStyle w:val="Akapitzlist"/>
        <w:numPr>
          <w:ilvl w:val="0"/>
          <w:numId w:val="14"/>
        </w:numPr>
        <w:autoSpaceDE w:val="0"/>
        <w:autoSpaceDN w:val="0"/>
        <w:adjustRightInd w:val="0"/>
        <w:spacing w:after="0" w:line="240" w:lineRule="auto"/>
        <w:jc w:val="both"/>
        <w:rPr>
          <w:rFonts w:asciiTheme="minorHAnsi" w:hAnsiTheme="minorHAnsi" w:cs="Arial"/>
          <w:color w:val="000000"/>
          <w:lang w:eastAsia="pl-PL"/>
        </w:rPr>
      </w:pPr>
      <w:r w:rsidRPr="00A67D99">
        <w:rPr>
          <w:rFonts w:asciiTheme="minorHAnsi" w:hAnsiTheme="minorHAnsi" w:cs="Arial"/>
          <w:color w:val="000000"/>
          <w:lang w:eastAsia="pl-PL"/>
        </w:rPr>
        <w:t xml:space="preserve">W celu prawidłowej realizacji przedmiotu Umowy Wykonawca uzyska dostęp do danych osobowych w rozumieniu </w:t>
      </w:r>
      <w:r w:rsidRPr="00A67D99">
        <w:rPr>
          <w:rFonts w:asciiTheme="minorHAnsi" w:hAnsiTheme="minorHAnsi" w:cs="Arial"/>
        </w:rPr>
        <w:t>ustawy z dnia 10 maja 2018r.o ochronie danych osobowych</w:t>
      </w:r>
      <w:r w:rsidRPr="00A67D99">
        <w:rPr>
          <w:rFonts w:asciiTheme="minorHAnsi" w:hAnsiTheme="minorHAnsi" w:cs="Arial"/>
          <w:color w:val="000000"/>
          <w:lang w:eastAsia="pl-PL"/>
        </w:rPr>
        <w:t xml:space="preserve">, dotyczących uczestników wyjazdów studyjnych. Wykonawca będzie przetwarzał te dane wyłącznie w celach niezbędnych dla wykonania niniejszej Umowy. </w:t>
      </w:r>
    </w:p>
    <w:p w:rsidR="00A67D99" w:rsidRPr="00A67D99" w:rsidRDefault="00A67D99" w:rsidP="00931C39">
      <w:pPr>
        <w:pStyle w:val="Akapitzlist"/>
        <w:numPr>
          <w:ilvl w:val="0"/>
          <w:numId w:val="14"/>
        </w:numPr>
        <w:autoSpaceDE w:val="0"/>
        <w:autoSpaceDN w:val="0"/>
        <w:adjustRightInd w:val="0"/>
        <w:spacing w:after="0" w:line="240" w:lineRule="auto"/>
        <w:jc w:val="both"/>
        <w:rPr>
          <w:rFonts w:asciiTheme="minorHAnsi" w:hAnsiTheme="minorHAnsi" w:cs="Arial"/>
          <w:color w:val="000000"/>
          <w:lang w:eastAsia="pl-PL"/>
        </w:rPr>
      </w:pPr>
      <w:r w:rsidRPr="00A67D99">
        <w:rPr>
          <w:rFonts w:asciiTheme="minorHAnsi" w:hAnsiTheme="minorHAnsi" w:cs="Arial"/>
          <w:color w:val="000000"/>
          <w:lang w:eastAsia="pl-PL"/>
        </w:rPr>
        <w:t xml:space="preserve">Wykonawca zobowiązuje się do wykonywania obowiązków, jakie ciążą na Zamawiającym zgodnie z ustawą o ochronie danych osobowych, jako na administratorze danych osobowych. Wykonawca przed rozpoczęciem przetwarzania danych osobowych zobowiązuje się podjąć środki zabezpieczające zbiór danych oraz spełnić wymagania określone w przepisach ustawy o ochronie danych osobowych. Jeżeli w wyniku niezgodnego z prawem przetwarzania danych osobowych przekazanych na podstawie niniejszej Umowy Wykonawcy Zamawiający poniesie jakąkolwiek szkodę (w tym zapłata grzywien, odszkodowań, kar administracyjnych) Wykonawca naprawi taką szkodę w pełnej jej wysokości. </w:t>
      </w:r>
    </w:p>
    <w:p w:rsidR="00A67D99" w:rsidRPr="00A67D99" w:rsidRDefault="00A67D99" w:rsidP="00931C39">
      <w:pPr>
        <w:pStyle w:val="Akapitzlist"/>
        <w:numPr>
          <w:ilvl w:val="0"/>
          <w:numId w:val="14"/>
        </w:numPr>
        <w:autoSpaceDE w:val="0"/>
        <w:autoSpaceDN w:val="0"/>
        <w:adjustRightInd w:val="0"/>
        <w:spacing w:after="0" w:line="240" w:lineRule="auto"/>
        <w:jc w:val="both"/>
        <w:rPr>
          <w:rFonts w:asciiTheme="minorHAnsi" w:hAnsiTheme="minorHAnsi" w:cs="Arial"/>
          <w:color w:val="000000"/>
          <w:lang w:eastAsia="pl-PL"/>
        </w:rPr>
      </w:pPr>
      <w:r w:rsidRPr="00A67D99">
        <w:rPr>
          <w:rFonts w:asciiTheme="minorHAnsi" w:hAnsiTheme="minorHAnsi" w:cs="Arial"/>
          <w:color w:val="000000"/>
          <w:lang w:eastAsia="pl-PL"/>
        </w:rPr>
        <w:t xml:space="preserve">Wykonawca zobowiązuje się do przestrzegania przepisów ustawy, o której mowa w ust. 1, w szczególności do zachowania w tajemnicy danych osobowych, do których uzyskał dostęp w związku z wykonywaniem Umowy, w trakcie jej wykonywania, jak również po jej rozwiązaniu. </w:t>
      </w:r>
    </w:p>
    <w:p w:rsidR="00A67D99" w:rsidRPr="00A67D99" w:rsidRDefault="00A67D99" w:rsidP="00931C39">
      <w:pPr>
        <w:pStyle w:val="Akapitzlist"/>
        <w:numPr>
          <w:ilvl w:val="0"/>
          <w:numId w:val="14"/>
        </w:numPr>
        <w:autoSpaceDE w:val="0"/>
        <w:autoSpaceDN w:val="0"/>
        <w:adjustRightInd w:val="0"/>
        <w:spacing w:after="0" w:line="240" w:lineRule="auto"/>
        <w:jc w:val="both"/>
        <w:rPr>
          <w:rFonts w:asciiTheme="minorHAnsi" w:hAnsiTheme="minorHAnsi" w:cs="Arial"/>
          <w:color w:val="000000"/>
          <w:lang w:eastAsia="pl-PL"/>
        </w:rPr>
      </w:pPr>
      <w:r w:rsidRPr="00A67D99">
        <w:rPr>
          <w:rFonts w:asciiTheme="minorHAnsi" w:hAnsiTheme="minorHAnsi" w:cs="Arial"/>
          <w:color w:val="000000"/>
          <w:lang w:eastAsia="pl-PL"/>
        </w:rPr>
        <w:t xml:space="preserve">Wykonawca odpowiada za szkodę wyrządzoną Zamawiającemu lub osobom trzecim poprzez ujawnienie, przekazanie, wykorzystanie, zbycie lub oferowanie danych osobowych otrzymanych od Zamawiającego w związku z realizacją Umowy. </w:t>
      </w:r>
    </w:p>
    <w:p w:rsidR="00A67D99" w:rsidRPr="00A67D99" w:rsidRDefault="00A67D99" w:rsidP="00931C39">
      <w:pPr>
        <w:pStyle w:val="Akapitzlist"/>
        <w:numPr>
          <w:ilvl w:val="0"/>
          <w:numId w:val="14"/>
        </w:numPr>
        <w:autoSpaceDE w:val="0"/>
        <w:autoSpaceDN w:val="0"/>
        <w:adjustRightInd w:val="0"/>
        <w:spacing w:after="0" w:line="240" w:lineRule="auto"/>
        <w:jc w:val="both"/>
        <w:rPr>
          <w:rFonts w:asciiTheme="minorHAnsi" w:hAnsiTheme="minorHAnsi" w:cs="Arial"/>
          <w:color w:val="000000"/>
          <w:lang w:eastAsia="pl-PL"/>
        </w:rPr>
      </w:pPr>
      <w:r w:rsidRPr="00A67D99">
        <w:rPr>
          <w:rFonts w:asciiTheme="minorHAnsi" w:hAnsiTheme="minorHAnsi" w:cs="Arial"/>
          <w:color w:val="000000"/>
          <w:lang w:eastAsia="pl-PL"/>
        </w:rPr>
        <w:lastRenderedPageBreak/>
        <w:t>Wykonawca odpowiada za zachowanie poufności przez swoich pracowników, pełnomocników oraz osoby działające w ich imieniu i inne osoby, przy pomocy których wykonuje Umowę.</w:t>
      </w:r>
    </w:p>
    <w:p w:rsidR="00A67D99" w:rsidRPr="00533357" w:rsidRDefault="00A67D99" w:rsidP="00533357">
      <w:pPr>
        <w:pStyle w:val="NormalnyWeb"/>
        <w:spacing w:before="0" w:after="120" w:line="240" w:lineRule="auto"/>
        <w:rPr>
          <w:rFonts w:ascii="Calibri" w:hAnsi="Calibri"/>
          <w:sz w:val="22"/>
        </w:rPr>
      </w:pPr>
    </w:p>
    <w:p w:rsidR="00A67D99" w:rsidRDefault="00533357" w:rsidP="00A67D99">
      <w:pPr>
        <w:pStyle w:val="Default"/>
        <w:jc w:val="center"/>
        <w:rPr>
          <w:rFonts w:asciiTheme="minorHAnsi" w:hAnsiTheme="minorHAnsi"/>
          <w:b/>
          <w:bCs/>
          <w:color w:val="auto"/>
          <w:sz w:val="22"/>
          <w:szCs w:val="22"/>
        </w:rPr>
      </w:pPr>
      <w:r w:rsidRPr="005F24D5">
        <w:rPr>
          <w:rFonts w:asciiTheme="minorHAnsi" w:hAnsiTheme="minorHAnsi"/>
          <w:b/>
          <w:bCs/>
          <w:color w:val="auto"/>
          <w:sz w:val="22"/>
          <w:szCs w:val="22"/>
        </w:rPr>
        <w:t xml:space="preserve">§ </w:t>
      </w:r>
      <w:r w:rsidR="00A67D99">
        <w:rPr>
          <w:rFonts w:asciiTheme="minorHAnsi" w:hAnsiTheme="minorHAnsi"/>
          <w:b/>
          <w:bCs/>
          <w:color w:val="auto"/>
          <w:sz w:val="22"/>
          <w:szCs w:val="22"/>
        </w:rPr>
        <w:t>9</w:t>
      </w:r>
    </w:p>
    <w:p w:rsidR="00533357" w:rsidRPr="00CF6E8A" w:rsidRDefault="00533357" w:rsidP="00931C39">
      <w:pPr>
        <w:pStyle w:val="Default"/>
        <w:numPr>
          <w:ilvl w:val="0"/>
          <w:numId w:val="12"/>
        </w:numPr>
        <w:rPr>
          <w:rFonts w:asciiTheme="minorHAnsi" w:hAnsiTheme="minorHAnsi"/>
          <w:b/>
          <w:bCs/>
          <w:color w:val="auto"/>
          <w:sz w:val="22"/>
          <w:szCs w:val="22"/>
        </w:rPr>
      </w:pPr>
      <w:bookmarkStart w:id="0" w:name="_GoBack"/>
      <w:bookmarkEnd w:id="0"/>
      <w:r w:rsidRPr="00CF6E8A">
        <w:rPr>
          <w:rFonts w:asciiTheme="minorHAnsi" w:hAnsiTheme="minorHAnsi"/>
          <w:color w:val="auto"/>
          <w:sz w:val="22"/>
          <w:szCs w:val="22"/>
        </w:rPr>
        <w:t>Osobą odpowiedzialną za realizację umowy ze strony Zamawiającego jest:</w:t>
      </w:r>
      <w:r w:rsidRPr="00CF6E8A">
        <w:rPr>
          <w:rFonts w:asciiTheme="minorHAnsi" w:hAnsiTheme="minorHAnsi"/>
          <w:b/>
          <w:bCs/>
          <w:color w:val="auto"/>
          <w:sz w:val="22"/>
          <w:szCs w:val="22"/>
        </w:rPr>
        <w:t xml:space="preserve"> </w:t>
      </w:r>
      <w:r w:rsidRPr="00CF6E8A">
        <w:rPr>
          <w:rFonts w:asciiTheme="minorHAnsi" w:hAnsiTheme="minorHAnsi"/>
          <w:color w:val="auto"/>
          <w:sz w:val="22"/>
          <w:szCs w:val="22"/>
        </w:rPr>
        <w:t xml:space="preserve">Pani/Pan…………………………………………………., e-mail:……………………..…… </w:t>
      </w:r>
      <w:proofErr w:type="spellStart"/>
      <w:r w:rsidRPr="00CF6E8A">
        <w:rPr>
          <w:rFonts w:asciiTheme="minorHAnsi" w:hAnsiTheme="minorHAnsi"/>
          <w:color w:val="auto"/>
          <w:sz w:val="22"/>
          <w:szCs w:val="22"/>
        </w:rPr>
        <w:t>tel</w:t>
      </w:r>
      <w:proofErr w:type="spellEnd"/>
      <w:r w:rsidRPr="00CF6E8A">
        <w:rPr>
          <w:rFonts w:asciiTheme="minorHAnsi" w:hAnsiTheme="minorHAnsi"/>
          <w:color w:val="auto"/>
          <w:sz w:val="22"/>
          <w:szCs w:val="22"/>
        </w:rPr>
        <w:t xml:space="preserve">………………………… faks: ………………… </w:t>
      </w:r>
    </w:p>
    <w:p w:rsidR="00533357" w:rsidRPr="00CF6E8A" w:rsidRDefault="00533357" w:rsidP="00931C39">
      <w:pPr>
        <w:pStyle w:val="Default"/>
        <w:numPr>
          <w:ilvl w:val="0"/>
          <w:numId w:val="12"/>
        </w:numPr>
        <w:rPr>
          <w:rFonts w:asciiTheme="minorHAnsi" w:hAnsiTheme="minorHAnsi"/>
          <w:b/>
          <w:bCs/>
          <w:color w:val="auto"/>
          <w:sz w:val="22"/>
          <w:szCs w:val="22"/>
        </w:rPr>
      </w:pPr>
      <w:r w:rsidRPr="00CF6E8A">
        <w:rPr>
          <w:rFonts w:asciiTheme="minorHAnsi" w:hAnsiTheme="minorHAnsi"/>
          <w:color w:val="auto"/>
          <w:sz w:val="22"/>
          <w:szCs w:val="22"/>
        </w:rPr>
        <w:t xml:space="preserve">Osobą odpowiedzialną za realizację umowy ze strony Wykonawcy jest Pani/Pan……………………………………………….…, e-mail: …………………………, tel.:………………………. faks: ………………………… </w:t>
      </w:r>
    </w:p>
    <w:p w:rsidR="00533357" w:rsidRPr="00533357" w:rsidRDefault="00533357" w:rsidP="00931C39">
      <w:pPr>
        <w:pStyle w:val="Default"/>
        <w:numPr>
          <w:ilvl w:val="0"/>
          <w:numId w:val="12"/>
        </w:numPr>
        <w:rPr>
          <w:rFonts w:asciiTheme="minorHAnsi" w:hAnsiTheme="minorHAnsi"/>
          <w:b/>
          <w:bCs/>
          <w:color w:val="auto"/>
          <w:sz w:val="22"/>
          <w:szCs w:val="22"/>
        </w:rPr>
      </w:pPr>
      <w:r w:rsidRPr="00533357">
        <w:rPr>
          <w:rFonts w:asciiTheme="minorHAnsi" w:hAnsiTheme="minorHAnsi"/>
          <w:color w:val="auto"/>
          <w:sz w:val="22"/>
          <w:szCs w:val="22"/>
        </w:rPr>
        <w:t xml:space="preserve">Zmiana osób wskazanych w ust. 1 i 2 następuje na podstawie pisemnego powiadomienia drugiej strony umowy i nie wymaga formy aneksu. </w:t>
      </w:r>
    </w:p>
    <w:p w:rsidR="00920D26" w:rsidRPr="005F24D5" w:rsidRDefault="00920D26" w:rsidP="00920D26">
      <w:pPr>
        <w:pStyle w:val="Default"/>
        <w:rPr>
          <w:rFonts w:asciiTheme="minorHAnsi" w:hAnsiTheme="minorHAnsi"/>
          <w:color w:val="auto"/>
          <w:sz w:val="22"/>
          <w:szCs w:val="22"/>
        </w:rPr>
      </w:pPr>
    </w:p>
    <w:p w:rsidR="00920D26" w:rsidRPr="005F24D5" w:rsidRDefault="00920D26" w:rsidP="00533357">
      <w:pPr>
        <w:pStyle w:val="Default"/>
        <w:jc w:val="center"/>
        <w:rPr>
          <w:rFonts w:asciiTheme="minorHAnsi" w:hAnsiTheme="minorHAnsi"/>
          <w:color w:val="auto"/>
          <w:sz w:val="22"/>
          <w:szCs w:val="22"/>
        </w:rPr>
      </w:pPr>
      <w:r w:rsidRPr="005F24D5">
        <w:rPr>
          <w:rFonts w:asciiTheme="minorHAnsi" w:hAnsiTheme="minorHAnsi"/>
          <w:b/>
          <w:bCs/>
          <w:color w:val="auto"/>
          <w:sz w:val="22"/>
          <w:szCs w:val="22"/>
        </w:rPr>
        <w:t xml:space="preserve">§ </w:t>
      </w:r>
      <w:r w:rsidR="00A67D99">
        <w:rPr>
          <w:rFonts w:asciiTheme="minorHAnsi" w:hAnsiTheme="minorHAnsi"/>
          <w:b/>
          <w:bCs/>
          <w:color w:val="auto"/>
          <w:sz w:val="22"/>
          <w:szCs w:val="22"/>
        </w:rPr>
        <w:t>10</w:t>
      </w:r>
    </w:p>
    <w:p w:rsidR="00533357" w:rsidRDefault="00920D26" w:rsidP="00931C39">
      <w:pPr>
        <w:pStyle w:val="Default"/>
        <w:numPr>
          <w:ilvl w:val="0"/>
          <w:numId w:val="13"/>
        </w:numPr>
        <w:spacing w:after="60"/>
        <w:jc w:val="both"/>
        <w:rPr>
          <w:rFonts w:asciiTheme="minorHAnsi" w:hAnsiTheme="minorHAnsi"/>
          <w:color w:val="auto"/>
          <w:sz w:val="22"/>
          <w:szCs w:val="22"/>
        </w:rPr>
      </w:pPr>
      <w:r w:rsidRPr="005F24D5">
        <w:rPr>
          <w:rFonts w:asciiTheme="minorHAnsi" w:hAnsiTheme="minorHAnsi"/>
          <w:color w:val="auto"/>
          <w:sz w:val="22"/>
          <w:szCs w:val="22"/>
        </w:rPr>
        <w:t xml:space="preserve">W sprawach nie uregulowanych niniejszą umową stosuje się przepisy Kodeksu cywilnego oraz ustawy Prawo zamówień publicznych. </w:t>
      </w:r>
    </w:p>
    <w:p w:rsidR="00533357" w:rsidRDefault="00920D26" w:rsidP="00931C39">
      <w:pPr>
        <w:pStyle w:val="Default"/>
        <w:numPr>
          <w:ilvl w:val="0"/>
          <w:numId w:val="13"/>
        </w:numPr>
        <w:spacing w:after="60"/>
        <w:jc w:val="both"/>
        <w:rPr>
          <w:rFonts w:asciiTheme="minorHAnsi" w:hAnsiTheme="minorHAnsi"/>
          <w:color w:val="auto"/>
          <w:sz w:val="22"/>
          <w:szCs w:val="22"/>
        </w:rPr>
      </w:pPr>
      <w:r w:rsidRPr="00533357">
        <w:rPr>
          <w:rFonts w:asciiTheme="minorHAnsi" w:hAnsiTheme="minorHAnsi"/>
          <w:color w:val="auto"/>
          <w:sz w:val="22"/>
          <w:szCs w:val="22"/>
        </w:rPr>
        <w:t xml:space="preserve"> </w:t>
      </w:r>
      <w:r w:rsidR="00533357">
        <w:rPr>
          <w:rFonts w:asciiTheme="minorHAnsi" w:hAnsiTheme="minorHAnsi"/>
          <w:color w:val="auto"/>
          <w:sz w:val="22"/>
          <w:szCs w:val="22"/>
        </w:rPr>
        <w:t>Integralną częścią umowy są: zaproszenie do składania ofert, oferta Wykonawcy wraz z załącznikami.</w:t>
      </w:r>
    </w:p>
    <w:p w:rsidR="00533357" w:rsidRDefault="00920D26" w:rsidP="00931C39">
      <w:pPr>
        <w:pStyle w:val="Default"/>
        <w:numPr>
          <w:ilvl w:val="0"/>
          <w:numId w:val="13"/>
        </w:numPr>
        <w:spacing w:after="60"/>
        <w:jc w:val="both"/>
        <w:rPr>
          <w:rFonts w:asciiTheme="minorHAnsi" w:hAnsiTheme="minorHAnsi"/>
          <w:color w:val="auto"/>
          <w:sz w:val="22"/>
          <w:szCs w:val="22"/>
        </w:rPr>
      </w:pPr>
      <w:r w:rsidRPr="00533357">
        <w:rPr>
          <w:rFonts w:asciiTheme="minorHAnsi" w:hAnsiTheme="minorHAnsi"/>
          <w:color w:val="auto"/>
          <w:sz w:val="22"/>
          <w:szCs w:val="22"/>
        </w:rPr>
        <w:t>Wszelka korespondencja pomiędzy stronami w formie pisemnej dokonywana będzie na adresy Stron wskazane w komparycji umowy. Wykonawca zobowiązuje się do niezwłocznego pisemnego informowania Zamawiającego o wszelkich zmianach swojego adresu zamieszkania, pod rygorem uznania, że adres wskazany w komparycji umowy jest</w:t>
      </w:r>
      <w:r w:rsidR="00533357">
        <w:rPr>
          <w:rFonts w:asciiTheme="minorHAnsi" w:hAnsiTheme="minorHAnsi"/>
          <w:color w:val="auto"/>
          <w:sz w:val="22"/>
          <w:szCs w:val="22"/>
        </w:rPr>
        <w:t xml:space="preserve"> aktualnym adresem </w:t>
      </w:r>
      <w:r w:rsidRPr="00533357">
        <w:rPr>
          <w:rFonts w:asciiTheme="minorHAnsi" w:hAnsiTheme="minorHAnsi"/>
          <w:color w:val="auto"/>
          <w:sz w:val="22"/>
          <w:szCs w:val="22"/>
        </w:rPr>
        <w:t>Wykonawcy</w:t>
      </w:r>
      <w:r w:rsidR="00533357">
        <w:rPr>
          <w:rFonts w:asciiTheme="minorHAnsi" w:hAnsiTheme="minorHAnsi"/>
          <w:color w:val="auto"/>
          <w:sz w:val="22"/>
          <w:szCs w:val="22"/>
        </w:rPr>
        <w:t>.</w:t>
      </w:r>
      <w:r w:rsidRPr="00533357">
        <w:rPr>
          <w:rFonts w:asciiTheme="minorHAnsi" w:hAnsiTheme="minorHAnsi"/>
          <w:color w:val="auto"/>
          <w:sz w:val="22"/>
          <w:szCs w:val="22"/>
        </w:rPr>
        <w:t xml:space="preserve"> </w:t>
      </w:r>
    </w:p>
    <w:p w:rsidR="00533357" w:rsidRDefault="00920D26" w:rsidP="00931C39">
      <w:pPr>
        <w:pStyle w:val="Default"/>
        <w:numPr>
          <w:ilvl w:val="0"/>
          <w:numId w:val="13"/>
        </w:numPr>
        <w:spacing w:after="60"/>
        <w:jc w:val="both"/>
        <w:rPr>
          <w:rFonts w:asciiTheme="minorHAnsi" w:hAnsiTheme="minorHAnsi"/>
          <w:color w:val="auto"/>
          <w:sz w:val="22"/>
          <w:szCs w:val="22"/>
        </w:rPr>
      </w:pPr>
      <w:r w:rsidRPr="00533357">
        <w:rPr>
          <w:rFonts w:asciiTheme="minorHAnsi" w:hAnsiTheme="minorHAnsi"/>
          <w:color w:val="auto"/>
          <w:sz w:val="22"/>
          <w:szCs w:val="22"/>
        </w:rPr>
        <w:t xml:space="preserve">Ewentualne spory wynikłe przy realizacji umowy Strony poddadzą pod rozstrzygnięcie sądu właściwego dla siedziby Zamawiającego. </w:t>
      </w:r>
    </w:p>
    <w:p w:rsidR="00A67D99" w:rsidRPr="00A67D99" w:rsidRDefault="00920D26" w:rsidP="00931C39">
      <w:pPr>
        <w:pStyle w:val="Default"/>
        <w:numPr>
          <w:ilvl w:val="0"/>
          <w:numId w:val="13"/>
        </w:numPr>
        <w:spacing w:after="60"/>
        <w:jc w:val="both"/>
        <w:rPr>
          <w:rFonts w:asciiTheme="minorHAnsi" w:hAnsiTheme="minorHAnsi"/>
          <w:bCs/>
          <w:sz w:val="20"/>
          <w:szCs w:val="20"/>
        </w:rPr>
      </w:pPr>
      <w:r w:rsidRPr="00533357">
        <w:rPr>
          <w:rFonts w:asciiTheme="minorHAnsi" w:hAnsiTheme="minorHAnsi"/>
          <w:color w:val="auto"/>
          <w:sz w:val="22"/>
          <w:szCs w:val="22"/>
        </w:rPr>
        <w:t xml:space="preserve">Umowę sporządzono w trzech jednobrzmiących egzemplarzach, w tym dwa egzemplarze dla Zamawiającego, jeden dla Wykonawcy </w:t>
      </w:r>
      <w:r w:rsidR="00A67D99">
        <w:rPr>
          <w:rFonts w:asciiTheme="minorHAnsi" w:hAnsiTheme="minorHAnsi"/>
          <w:color w:val="auto"/>
          <w:sz w:val="22"/>
          <w:szCs w:val="22"/>
        </w:rPr>
        <w:t>.</w:t>
      </w:r>
    </w:p>
    <w:p w:rsidR="00A67D99" w:rsidRDefault="00A67D99" w:rsidP="00A67D99">
      <w:pPr>
        <w:pStyle w:val="Default"/>
        <w:spacing w:after="60"/>
        <w:jc w:val="both"/>
        <w:rPr>
          <w:rFonts w:asciiTheme="minorHAnsi" w:hAnsiTheme="minorHAnsi"/>
          <w:color w:val="auto"/>
          <w:sz w:val="22"/>
          <w:szCs w:val="22"/>
        </w:rPr>
      </w:pPr>
    </w:p>
    <w:p w:rsidR="00A67D99" w:rsidRDefault="00A67D99" w:rsidP="00A67D99">
      <w:pPr>
        <w:pStyle w:val="Default"/>
        <w:spacing w:after="60"/>
        <w:jc w:val="both"/>
        <w:rPr>
          <w:rFonts w:asciiTheme="minorHAnsi" w:hAnsiTheme="minorHAnsi"/>
          <w:color w:val="auto"/>
          <w:sz w:val="22"/>
          <w:szCs w:val="22"/>
        </w:rPr>
      </w:pPr>
    </w:p>
    <w:p w:rsidR="00A67D99" w:rsidRDefault="00A67D99" w:rsidP="00A67D99">
      <w:pPr>
        <w:pStyle w:val="Default"/>
        <w:spacing w:after="60"/>
        <w:jc w:val="both"/>
        <w:rPr>
          <w:rFonts w:asciiTheme="minorHAnsi" w:hAnsiTheme="minorHAnsi"/>
          <w:color w:val="auto"/>
          <w:sz w:val="22"/>
          <w:szCs w:val="22"/>
        </w:rPr>
      </w:pPr>
    </w:p>
    <w:p w:rsidR="00920D26" w:rsidRPr="00012500" w:rsidRDefault="00A67D99" w:rsidP="00A67D99">
      <w:pPr>
        <w:pStyle w:val="Default"/>
        <w:spacing w:after="60"/>
        <w:jc w:val="both"/>
        <w:rPr>
          <w:rFonts w:asciiTheme="minorHAnsi" w:hAnsiTheme="minorHAnsi"/>
          <w:bCs/>
          <w:sz w:val="20"/>
          <w:szCs w:val="20"/>
        </w:rPr>
      </w:pPr>
      <w:r>
        <w:rPr>
          <w:rFonts w:asciiTheme="minorHAnsi" w:hAnsiTheme="minorHAnsi"/>
          <w:color w:val="auto"/>
          <w:sz w:val="22"/>
          <w:szCs w:val="22"/>
        </w:rPr>
        <w:t>ZAMAWIAJĄCY</w:t>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t>WYKONAWCA</w:t>
      </w:r>
      <w:r w:rsidRPr="00012500">
        <w:rPr>
          <w:rFonts w:asciiTheme="minorHAnsi" w:hAnsiTheme="minorHAnsi"/>
          <w:bCs/>
          <w:sz w:val="20"/>
          <w:szCs w:val="20"/>
        </w:rPr>
        <w:t xml:space="preserve"> </w:t>
      </w:r>
    </w:p>
    <w:sectPr w:rsidR="00920D26" w:rsidRPr="00012500" w:rsidSect="00D33384">
      <w:headerReference w:type="default" r:id="rId7"/>
      <w:footerReference w:type="default" r:id="rId8"/>
      <w:headerReference w:type="first" r:id="rId9"/>
      <w:endnotePr>
        <w:numFmt w:val="decimal"/>
      </w:endnotePr>
      <w:pgSz w:w="11906" w:h="16838"/>
      <w:pgMar w:top="284" w:right="1417" w:bottom="1417" w:left="1417" w:header="215" w:footer="5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596" w:rsidRDefault="00E35596" w:rsidP="0038231F">
      <w:pPr>
        <w:spacing w:after="0" w:line="240" w:lineRule="auto"/>
      </w:pPr>
      <w:r>
        <w:separator/>
      </w:r>
    </w:p>
  </w:endnote>
  <w:endnote w:type="continuationSeparator" w:id="0">
    <w:p w:rsidR="00E35596" w:rsidRDefault="00E35596"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26" w:rsidRDefault="00E35596" w:rsidP="00FC5C67">
    <w:pPr>
      <w:pStyle w:val="Stopka"/>
      <w:ind w:right="360"/>
    </w:pPr>
    <w:r>
      <w:rPr>
        <w:noProof/>
        <w:lang w:eastAsia="pl-PL"/>
      </w:rPr>
      <w:pict>
        <v:shapetype id="_x0000_t32" coordsize="21600,21600" o:spt="32" o:oned="t" path="m,l21600,21600e" filled="f">
          <v:path arrowok="t" fillok="f" o:connecttype="none"/>
          <o:lock v:ext="edit" shapetype="t"/>
        </v:shapetype>
        <v:shape id="_x0000_s2050" type="#_x0000_t32" style="position:absolute;margin-left:12.35pt;margin-top:20.05pt;width:453.55pt;height:0;z-index:251658240" o:connectortype="straight" strokeweight="1.5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596" w:rsidRDefault="00E35596" w:rsidP="0038231F">
      <w:pPr>
        <w:spacing w:after="0" w:line="240" w:lineRule="auto"/>
      </w:pPr>
      <w:r>
        <w:separator/>
      </w:r>
    </w:p>
  </w:footnote>
  <w:footnote w:type="continuationSeparator" w:id="0">
    <w:p w:rsidR="00E35596" w:rsidRDefault="00E35596"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26" w:rsidRDefault="00920D26" w:rsidP="00D818F4">
    <w:pPr>
      <w:pStyle w:val="Stopka"/>
      <w:ind w:right="360"/>
    </w:pPr>
  </w:p>
  <w:p w:rsidR="00920D26" w:rsidRDefault="00920D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26" w:rsidRPr="006D58EC" w:rsidRDefault="00920D26" w:rsidP="00D33384">
    <w:pPr>
      <w:tabs>
        <w:tab w:val="left" w:pos="1620"/>
        <w:tab w:val="left" w:pos="1800"/>
        <w:tab w:val="left" w:pos="1980"/>
      </w:tabs>
      <w:spacing w:after="0" w:line="240" w:lineRule="auto"/>
    </w:pPr>
    <w:r w:rsidRPr="006D58EC">
      <w:rPr>
        <w:noProof/>
        <w:lang w:eastAsia="pl-PL"/>
      </w:rPr>
      <w:drawing>
        <wp:anchor distT="0" distB="0" distL="114300" distR="114300" simplePos="0" relativeHeight="251656192" behindDoc="0" locked="0" layoutInCell="1" allowOverlap="1">
          <wp:simplePos x="0" y="0"/>
          <wp:positionH relativeFrom="column">
            <wp:posOffset>1917065</wp:posOffset>
          </wp:positionH>
          <wp:positionV relativeFrom="paragraph">
            <wp:posOffset>137795</wp:posOffset>
          </wp:positionV>
          <wp:extent cx="558800" cy="558800"/>
          <wp:effectExtent l="0" t="0" r="0" b="0"/>
          <wp:wrapNone/>
          <wp:docPr id="31" name="Obraz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pic:spPr>
              </pic:pic>
            </a:graphicData>
          </a:graphic>
        </wp:anchor>
      </w:drawing>
    </w:r>
    <w:r w:rsidRPr="006D58EC">
      <w:rPr>
        <w:noProof/>
        <w:lang w:eastAsia="pl-PL"/>
      </w:rPr>
      <w:drawing>
        <wp:anchor distT="0" distB="0" distL="114300" distR="114300" simplePos="0" relativeHeight="251653120" behindDoc="0" locked="0" layoutInCell="1" allowOverlap="1">
          <wp:simplePos x="0" y="0"/>
          <wp:positionH relativeFrom="column">
            <wp:posOffset>3614420</wp:posOffset>
          </wp:positionH>
          <wp:positionV relativeFrom="paragraph">
            <wp:posOffset>154305</wp:posOffset>
          </wp:positionV>
          <wp:extent cx="543560" cy="543560"/>
          <wp:effectExtent l="0" t="0" r="8890" b="8890"/>
          <wp:wrapNone/>
          <wp:docPr id="32" name="Obraz 32" descr="logo nowe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nowe lg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pic:spPr>
              </pic:pic>
            </a:graphicData>
          </a:graphic>
        </wp:anchor>
      </w:drawing>
    </w:r>
    <w:r w:rsidRPr="006D58EC">
      <w:rPr>
        <w:noProof/>
        <w:lang w:eastAsia="pl-PL"/>
      </w:rPr>
      <w:drawing>
        <wp:anchor distT="0" distB="0" distL="114300" distR="114300" simplePos="0" relativeHeight="251663360" behindDoc="0" locked="0" layoutInCell="1" allowOverlap="1">
          <wp:simplePos x="0" y="0"/>
          <wp:positionH relativeFrom="column">
            <wp:posOffset>4981575</wp:posOffset>
          </wp:positionH>
          <wp:positionV relativeFrom="paragraph">
            <wp:posOffset>-15875</wp:posOffset>
          </wp:positionV>
          <wp:extent cx="1094105" cy="715645"/>
          <wp:effectExtent l="0" t="0" r="0" b="8255"/>
          <wp:wrapNone/>
          <wp:docPr id="33" name="Obraz 1" descr="PROW-2014-2020-logo-k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4105" cy="715645"/>
                  </a:xfrm>
                  <a:prstGeom prst="rect">
                    <a:avLst/>
                  </a:prstGeom>
                  <a:noFill/>
                </pic:spPr>
              </pic:pic>
            </a:graphicData>
          </a:graphic>
        </wp:anchor>
      </w:drawing>
    </w:r>
    <w:r w:rsidRPr="006D58EC">
      <w:rPr>
        <w:noProof/>
        <w:lang w:eastAsia="pl-PL"/>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128270</wp:posOffset>
          </wp:positionV>
          <wp:extent cx="856615" cy="568325"/>
          <wp:effectExtent l="0" t="0" r="635" b="3175"/>
          <wp:wrapNone/>
          <wp:docPr id="34"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yellow_l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6615" cy="568325"/>
                  </a:xfrm>
                  <a:prstGeom prst="rect">
                    <a:avLst/>
                  </a:prstGeom>
                  <a:noFill/>
                </pic:spPr>
              </pic:pic>
            </a:graphicData>
          </a:graphic>
        </wp:anchor>
      </w:drawing>
    </w:r>
  </w:p>
  <w:p w:rsidR="00920D26" w:rsidRPr="006D58EC" w:rsidRDefault="00920D26" w:rsidP="00D33384">
    <w:pPr>
      <w:spacing w:after="0" w:line="240" w:lineRule="auto"/>
      <w:jc w:val="center"/>
      <w:rPr>
        <w:rFonts w:ascii="Times New Roman" w:hAnsi="Times New Roman"/>
        <w:color w:val="585757"/>
        <w:sz w:val="24"/>
        <w:szCs w:val="24"/>
      </w:rPr>
    </w:pPr>
  </w:p>
  <w:p w:rsidR="00920D26" w:rsidRPr="006D58EC" w:rsidRDefault="00920D26" w:rsidP="00D33384">
    <w:pPr>
      <w:spacing w:after="0" w:line="240" w:lineRule="auto"/>
      <w:rPr>
        <w:rFonts w:ascii="Times New Roman" w:hAnsi="Times New Roman"/>
        <w:color w:val="585757"/>
        <w:sz w:val="20"/>
        <w:szCs w:val="20"/>
      </w:rPr>
    </w:pPr>
  </w:p>
  <w:p w:rsidR="00920D26" w:rsidRPr="006D58EC" w:rsidRDefault="00920D26" w:rsidP="00D33384">
    <w:pPr>
      <w:spacing w:after="0" w:line="240" w:lineRule="auto"/>
      <w:rPr>
        <w:rFonts w:ascii="Times New Roman" w:hAnsi="Times New Roman"/>
        <w:color w:val="585757"/>
        <w:sz w:val="20"/>
        <w:szCs w:val="20"/>
      </w:rPr>
    </w:pPr>
  </w:p>
  <w:p w:rsidR="00920D26" w:rsidRPr="006D58EC" w:rsidRDefault="00920D26" w:rsidP="00D33384">
    <w:pPr>
      <w:spacing w:after="0" w:line="240" w:lineRule="auto"/>
      <w:rPr>
        <w:rFonts w:ascii="Times New Roman" w:hAnsi="Times New Roman"/>
        <w:color w:val="585757"/>
        <w:sz w:val="20"/>
        <w:szCs w:val="20"/>
      </w:rPr>
    </w:pPr>
  </w:p>
  <w:p w:rsidR="00920D26" w:rsidRPr="006D58EC" w:rsidRDefault="00920D26" w:rsidP="00D33384">
    <w:pPr>
      <w:spacing w:after="0" w:line="240" w:lineRule="auto"/>
      <w:ind w:right="-567" w:hanging="284"/>
      <w:jc w:val="center"/>
      <w:rPr>
        <w:rFonts w:ascii="Times New Roman" w:hAnsi="Times New Roman"/>
        <w:szCs w:val="20"/>
      </w:rPr>
    </w:pPr>
    <w:r w:rsidRPr="006D58EC">
      <w:rPr>
        <w:rFonts w:ascii="Times New Roman" w:hAnsi="Times New Roman"/>
        <w:szCs w:val="20"/>
      </w:rPr>
      <w:t>„Europejski Fundusz Rolny na rzecz Rozwoju Obszarów Wiejskich: Europa inwestująca w obszary wiejskie”.</w:t>
    </w:r>
  </w:p>
  <w:p w:rsidR="00920D26" w:rsidRDefault="00920D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C22B9"/>
    <w:multiLevelType w:val="hybridMultilevel"/>
    <w:tmpl w:val="18083592"/>
    <w:lvl w:ilvl="0" w:tplc="3DDEC2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90FA3"/>
    <w:multiLevelType w:val="hybridMultilevel"/>
    <w:tmpl w:val="412CBC9E"/>
    <w:lvl w:ilvl="0" w:tplc="1B9CAC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97F08"/>
    <w:multiLevelType w:val="hybridMultilevel"/>
    <w:tmpl w:val="F43C4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6A400C"/>
    <w:multiLevelType w:val="hybridMultilevel"/>
    <w:tmpl w:val="9042CFBE"/>
    <w:lvl w:ilvl="0" w:tplc="34F890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9E65C6"/>
    <w:multiLevelType w:val="hybridMultilevel"/>
    <w:tmpl w:val="3984D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8708C8"/>
    <w:multiLevelType w:val="hybridMultilevel"/>
    <w:tmpl w:val="3FFAE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A80317"/>
    <w:multiLevelType w:val="hybridMultilevel"/>
    <w:tmpl w:val="88DE3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112D52"/>
    <w:multiLevelType w:val="hybridMultilevel"/>
    <w:tmpl w:val="9E025BC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9" w15:restartNumberingAfterBreak="0">
    <w:nsid w:val="450F1772"/>
    <w:multiLevelType w:val="hybridMultilevel"/>
    <w:tmpl w:val="1EB0A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AB061A"/>
    <w:multiLevelType w:val="hybridMultilevel"/>
    <w:tmpl w:val="78FA9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10362A"/>
    <w:multiLevelType w:val="hybridMultilevel"/>
    <w:tmpl w:val="3D0EA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625BCD"/>
    <w:multiLevelType w:val="hybridMultilevel"/>
    <w:tmpl w:val="1722E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6F4AFE"/>
    <w:multiLevelType w:val="hybridMultilevel"/>
    <w:tmpl w:val="244E4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9631FD"/>
    <w:multiLevelType w:val="hybridMultilevel"/>
    <w:tmpl w:val="3FFAE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14"/>
  </w:num>
  <w:num w:numId="4">
    <w:abstractNumId w:val="1"/>
  </w:num>
  <w:num w:numId="5">
    <w:abstractNumId w:val="13"/>
  </w:num>
  <w:num w:numId="6">
    <w:abstractNumId w:val="8"/>
  </w:num>
  <w:num w:numId="7">
    <w:abstractNumId w:val="9"/>
  </w:num>
  <w:num w:numId="8">
    <w:abstractNumId w:val="0"/>
  </w:num>
  <w:num w:numId="9">
    <w:abstractNumId w:val="2"/>
  </w:num>
  <w:num w:numId="10">
    <w:abstractNumId w:val="3"/>
  </w:num>
  <w:num w:numId="11">
    <w:abstractNumId w:val="7"/>
  </w:num>
  <w:num w:numId="12">
    <w:abstractNumId w:val="4"/>
  </w:num>
  <w:num w:numId="13">
    <w:abstractNumId w:val="10"/>
  </w:num>
  <w:num w:numId="14">
    <w:abstractNumId w:val="5"/>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4103F"/>
    <w:rsid w:val="00003CB8"/>
    <w:rsid w:val="00012500"/>
    <w:rsid w:val="00015BA7"/>
    <w:rsid w:val="000254FE"/>
    <w:rsid w:val="00025C8D"/>
    <w:rsid w:val="000303EE"/>
    <w:rsid w:val="00053A01"/>
    <w:rsid w:val="0006706B"/>
    <w:rsid w:val="00073C3D"/>
    <w:rsid w:val="000809B6"/>
    <w:rsid w:val="000820C8"/>
    <w:rsid w:val="000B1025"/>
    <w:rsid w:val="000B54D1"/>
    <w:rsid w:val="000C021E"/>
    <w:rsid w:val="000C18AF"/>
    <w:rsid w:val="000D6F17"/>
    <w:rsid w:val="000D73C4"/>
    <w:rsid w:val="000E4D37"/>
    <w:rsid w:val="0010777B"/>
    <w:rsid w:val="001134B4"/>
    <w:rsid w:val="00146A49"/>
    <w:rsid w:val="001902D2"/>
    <w:rsid w:val="001C6945"/>
    <w:rsid w:val="001F027E"/>
    <w:rsid w:val="001F1ACB"/>
    <w:rsid w:val="00203A40"/>
    <w:rsid w:val="002168A8"/>
    <w:rsid w:val="00227C58"/>
    <w:rsid w:val="0024042C"/>
    <w:rsid w:val="00255142"/>
    <w:rsid w:val="00256CEC"/>
    <w:rsid w:val="00262D61"/>
    <w:rsid w:val="00290B01"/>
    <w:rsid w:val="002C176F"/>
    <w:rsid w:val="002C1C7B"/>
    <w:rsid w:val="002C3E88"/>
    <w:rsid w:val="002C4948"/>
    <w:rsid w:val="002E641A"/>
    <w:rsid w:val="00313417"/>
    <w:rsid w:val="00313911"/>
    <w:rsid w:val="003161C6"/>
    <w:rsid w:val="00333209"/>
    <w:rsid w:val="00337073"/>
    <w:rsid w:val="00337FBA"/>
    <w:rsid w:val="00350CD9"/>
    <w:rsid w:val="00351E42"/>
    <w:rsid w:val="00351F8A"/>
    <w:rsid w:val="00364235"/>
    <w:rsid w:val="0038231F"/>
    <w:rsid w:val="003A39FB"/>
    <w:rsid w:val="003B2070"/>
    <w:rsid w:val="003B214C"/>
    <w:rsid w:val="003B7238"/>
    <w:rsid w:val="003C3B64"/>
    <w:rsid w:val="003D61A6"/>
    <w:rsid w:val="003F024C"/>
    <w:rsid w:val="00417CF3"/>
    <w:rsid w:val="0043433D"/>
    <w:rsid w:val="00434CC2"/>
    <w:rsid w:val="004609F1"/>
    <w:rsid w:val="004651B5"/>
    <w:rsid w:val="004761C6"/>
    <w:rsid w:val="00476E7D"/>
    <w:rsid w:val="00482F6E"/>
    <w:rsid w:val="00484F88"/>
    <w:rsid w:val="004A05FD"/>
    <w:rsid w:val="004A6420"/>
    <w:rsid w:val="004B3FD7"/>
    <w:rsid w:val="004C0B70"/>
    <w:rsid w:val="004C4854"/>
    <w:rsid w:val="004D3147"/>
    <w:rsid w:val="004D7E48"/>
    <w:rsid w:val="004F23F7"/>
    <w:rsid w:val="004F40EF"/>
    <w:rsid w:val="00515756"/>
    <w:rsid w:val="00520174"/>
    <w:rsid w:val="00533357"/>
    <w:rsid w:val="005641F0"/>
    <w:rsid w:val="0058024C"/>
    <w:rsid w:val="005B4E8F"/>
    <w:rsid w:val="005C39CA"/>
    <w:rsid w:val="005D0481"/>
    <w:rsid w:val="005E176A"/>
    <w:rsid w:val="0060466D"/>
    <w:rsid w:val="00625F6F"/>
    <w:rsid w:val="00634311"/>
    <w:rsid w:val="00675098"/>
    <w:rsid w:val="006A2A2C"/>
    <w:rsid w:val="006A3A1F"/>
    <w:rsid w:val="006A52B6"/>
    <w:rsid w:val="006A723B"/>
    <w:rsid w:val="006F0034"/>
    <w:rsid w:val="006F3D32"/>
    <w:rsid w:val="006F4B16"/>
    <w:rsid w:val="00703C99"/>
    <w:rsid w:val="007118F0"/>
    <w:rsid w:val="0072560B"/>
    <w:rsid w:val="00746532"/>
    <w:rsid w:val="00751725"/>
    <w:rsid w:val="00756C8F"/>
    <w:rsid w:val="007840F2"/>
    <w:rsid w:val="007936D6"/>
    <w:rsid w:val="007961C8"/>
    <w:rsid w:val="007B01C8"/>
    <w:rsid w:val="007D5B61"/>
    <w:rsid w:val="007E2F69"/>
    <w:rsid w:val="007E4946"/>
    <w:rsid w:val="00804F07"/>
    <w:rsid w:val="008062E6"/>
    <w:rsid w:val="00806E6D"/>
    <w:rsid w:val="00825A09"/>
    <w:rsid w:val="00830AB1"/>
    <w:rsid w:val="00833FCD"/>
    <w:rsid w:val="008357C4"/>
    <w:rsid w:val="00842991"/>
    <w:rsid w:val="00855CA6"/>
    <w:rsid w:val="008644FE"/>
    <w:rsid w:val="00871D9E"/>
    <w:rsid w:val="008749A1"/>
    <w:rsid w:val="008757E1"/>
    <w:rsid w:val="00892E48"/>
    <w:rsid w:val="008C5709"/>
    <w:rsid w:val="008C6DF8"/>
    <w:rsid w:val="008D0487"/>
    <w:rsid w:val="008F3B4E"/>
    <w:rsid w:val="0091264E"/>
    <w:rsid w:val="00920D26"/>
    <w:rsid w:val="0092226F"/>
    <w:rsid w:val="009301A2"/>
    <w:rsid w:val="00931C39"/>
    <w:rsid w:val="0094167F"/>
    <w:rsid w:val="009440B7"/>
    <w:rsid w:val="00952535"/>
    <w:rsid w:val="00952DB8"/>
    <w:rsid w:val="00953010"/>
    <w:rsid w:val="009539F3"/>
    <w:rsid w:val="00956C26"/>
    <w:rsid w:val="00960337"/>
    <w:rsid w:val="00975019"/>
    <w:rsid w:val="00975C49"/>
    <w:rsid w:val="00986CA0"/>
    <w:rsid w:val="009C7756"/>
    <w:rsid w:val="009D0087"/>
    <w:rsid w:val="009D2AE6"/>
    <w:rsid w:val="009E6B85"/>
    <w:rsid w:val="00A079F5"/>
    <w:rsid w:val="00A142C8"/>
    <w:rsid w:val="00A15F7E"/>
    <w:rsid w:val="00A166B0"/>
    <w:rsid w:val="00A22DCF"/>
    <w:rsid w:val="00A24C2D"/>
    <w:rsid w:val="00A276E4"/>
    <w:rsid w:val="00A3062E"/>
    <w:rsid w:val="00A347DE"/>
    <w:rsid w:val="00A36A7B"/>
    <w:rsid w:val="00A46E5D"/>
    <w:rsid w:val="00A67D99"/>
    <w:rsid w:val="00A84F4C"/>
    <w:rsid w:val="00AC0BDF"/>
    <w:rsid w:val="00AE6FF2"/>
    <w:rsid w:val="00AF4D02"/>
    <w:rsid w:val="00B0088C"/>
    <w:rsid w:val="00B016B1"/>
    <w:rsid w:val="00B15219"/>
    <w:rsid w:val="00B15FD3"/>
    <w:rsid w:val="00B34079"/>
    <w:rsid w:val="00B47415"/>
    <w:rsid w:val="00B51E17"/>
    <w:rsid w:val="00B56368"/>
    <w:rsid w:val="00B8005E"/>
    <w:rsid w:val="00B84CC6"/>
    <w:rsid w:val="00B90E42"/>
    <w:rsid w:val="00BA6161"/>
    <w:rsid w:val="00BB0C3C"/>
    <w:rsid w:val="00BD6FFE"/>
    <w:rsid w:val="00BE184F"/>
    <w:rsid w:val="00BE5004"/>
    <w:rsid w:val="00C014B5"/>
    <w:rsid w:val="00C1526D"/>
    <w:rsid w:val="00C4103F"/>
    <w:rsid w:val="00C57DEB"/>
    <w:rsid w:val="00C81012"/>
    <w:rsid w:val="00C82394"/>
    <w:rsid w:val="00C94F54"/>
    <w:rsid w:val="00CA5128"/>
    <w:rsid w:val="00CC02CC"/>
    <w:rsid w:val="00CF6E8A"/>
    <w:rsid w:val="00D21B89"/>
    <w:rsid w:val="00D23F3D"/>
    <w:rsid w:val="00D24DD8"/>
    <w:rsid w:val="00D2588A"/>
    <w:rsid w:val="00D26FD3"/>
    <w:rsid w:val="00D33384"/>
    <w:rsid w:val="00D340BF"/>
    <w:rsid w:val="00D34D9A"/>
    <w:rsid w:val="00D406DF"/>
    <w:rsid w:val="00D409DE"/>
    <w:rsid w:val="00D42C9B"/>
    <w:rsid w:val="00D531D5"/>
    <w:rsid w:val="00D556F9"/>
    <w:rsid w:val="00D66C85"/>
    <w:rsid w:val="00D7532C"/>
    <w:rsid w:val="00D818F4"/>
    <w:rsid w:val="00D903E4"/>
    <w:rsid w:val="00DA6EC7"/>
    <w:rsid w:val="00DB5B36"/>
    <w:rsid w:val="00DD146A"/>
    <w:rsid w:val="00DD3E9D"/>
    <w:rsid w:val="00DF5C16"/>
    <w:rsid w:val="00E022A1"/>
    <w:rsid w:val="00E170C5"/>
    <w:rsid w:val="00E21B42"/>
    <w:rsid w:val="00E309E9"/>
    <w:rsid w:val="00E31C06"/>
    <w:rsid w:val="00E35596"/>
    <w:rsid w:val="00E64482"/>
    <w:rsid w:val="00E65685"/>
    <w:rsid w:val="00E73190"/>
    <w:rsid w:val="00E73CEB"/>
    <w:rsid w:val="00E91294"/>
    <w:rsid w:val="00EB7CDE"/>
    <w:rsid w:val="00EE1FBF"/>
    <w:rsid w:val="00EF393B"/>
    <w:rsid w:val="00EF74CA"/>
    <w:rsid w:val="00EF7861"/>
    <w:rsid w:val="00F031E7"/>
    <w:rsid w:val="00F04280"/>
    <w:rsid w:val="00F365F2"/>
    <w:rsid w:val="00F43919"/>
    <w:rsid w:val="00F623DD"/>
    <w:rsid w:val="00FA40CD"/>
    <w:rsid w:val="00FC0317"/>
    <w:rsid w:val="00FC5C67"/>
    <w:rsid w:val="00FE4E2B"/>
    <w:rsid w:val="00FF433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C3D82403-648A-40A9-885B-8EDEC57D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6368"/>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38231F"/>
    <w:rPr>
      <w:rFonts w:cs="Times New Roman"/>
      <w:sz w:val="20"/>
      <w:szCs w:val="20"/>
    </w:rPr>
  </w:style>
  <w:style w:type="character" w:styleId="Odwoanieprzypisukocowego">
    <w:name w:val="endnote reference"/>
    <w:basedOn w:val="Domylnaczcionkaakapitu"/>
    <w:uiPriority w:val="99"/>
    <w:semiHidden/>
    <w:rsid w:val="0038231F"/>
    <w:rPr>
      <w:rFonts w:cs="Times New Roman"/>
      <w:vertAlign w:val="superscript"/>
    </w:rPr>
  </w:style>
  <w:style w:type="paragraph" w:styleId="Tekstprzypisudolnego">
    <w:name w:val="footnote text"/>
    <w:basedOn w:val="Normalny"/>
    <w:link w:val="TekstprzypisudolnegoZnak"/>
    <w:uiPriority w:val="99"/>
    <w:semiHidden/>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38231F"/>
    <w:rPr>
      <w:rFonts w:cs="Times New Roman"/>
      <w:sz w:val="20"/>
      <w:szCs w:val="20"/>
    </w:rPr>
  </w:style>
  <w:style w:type="character" w:styleId="Odwoanieprzypisudolnego">
    <w:name w:val="footnote reference"/>
    <w:basedOn w:val="Domylnaczcionkaakapitu"/>
    <w:uiPriority w:val="99"/>
    <w:semiHidden/>
    <w:rsid w:val="0038231F"/>
    <w:rPr>
      <w:rFonts w:cs="Times New Roman"/>
      <w:vertAlign w:val="superscript"/>
    </w:rPr>
  </w:style>
  <w:style w:type="paragraph" w:styleId="Nagwek">
    <w:name w:val="header"/>
    <w:basedOn w:val="Normalny"/>
    <w:link w:val="NagwekZnak"/>
    <w:uiPriority w:val="99"/>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C6945"/>
    <w:rPr>
      <w:rFonts w:cs="Times New Roman"/>
    </w:rPr>
  </w:style>
  <w:style w:type="paragraph" w:styleId="Stopka">
    <w:name w:val="footer"/>
    <w:basedOn w:val="Normalny"/>
    <w:link w:val="StopkaZnak"/>
    <w:uiPriority w:val="99"/>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C6945"/>
    <w:rPr>
      <w:rFonts w:cs="Times New Roman"/>
    </w:rPr>
  </w:style>
  <w:style w:type="character" w:styleId="Odwoaniedokomentarza">
    <w:name w:val="annotation reference"/>
    <w:basedOn w:val="Domylnaczcionkaakapitu"/>
    <w:uiPriority w:val="99"/>
    <w:semiHidden/>
    <w:rsid w:val="00520174"/>
    <w:rPr>
      <w:rFonts w:cs="Times New Roman"/>
      <w:sz w:val="16"/>
      <w:szCs w:val="16"/>
    </w:rPr>
  </w:style>
  <w:style w:type="paragraph" w:styleId="Tekstkomentarza">
    <w:name w:val="annotation text"/>
    <w:basedOn w:val="Normalny"/>
    <w:link w:val="TekstkomentarzaZnak"/>
    <w:uiPriority w:val="99"/>
    <w:semiHidden/>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20174"/>
    <w:rPr>
      <w:rFonts w:cs="Times New Roman"/>
      <w:sz w:val="20"/>
      <w:szCs w:val="20"/>
    </w:rPr>
  </w:style>
  <w:style w:type="paragraph" w:styleId="Tematkomentarza">
    <w:name w:val="annotation subject"/>
    <w:basedOn w:val="Tekstkomentarza"/>
    <w:next w:val="Tekstkomentarza"/>
    <w:link w:val="TematkomentarzaZnak"/>
    <w:uiPriority w:val="99"/>
    <w:semiHidden/>
    <w:rsid w:val="00520174"/>
    <w:rPr>
      <w:b/>
      <w:bCs/>
    </w:rPr>
  </w:style>
  <w:style w:type="character" w:customStyle="1" w:styleId="TematkomentarzaZnak">
    <w:name w:val="Temat komentarza Znak"/>
    <w:basedOn w:val="TekstkomentarzaZnak"/>
    <w:link w:val="Tematkomentarza"/>
    <w:uiPriority w:val="99"/>
    <w:semiHidden/>
    <w:locked/>
    <w:rsid w:val="00520174"/>
    <w:rPr>
      <w:rFonts w:cs="Times New Roman"/>
      <w:b/>
      <w:bCs/>
      <w:sz w:val="20"/>
      <w:szCs w:val="20"/>
    </w:rPr>
  </w:style>
  <w:style w:type="paragraph" w:styleId="Tekstdymka">
    <w:name w:val="Balloon Text"/>
    <w:basedOn w:val="Normalny"/>
    <w:link w:val="TekstdymkaZnak"/>
    <w:uiPriority w:val="99"/>
    <w:semiHidden/>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20174"/>
    <w:rPr>
      <w:rFonts w:ascii="Tahoma" w:hAnsi="Tahoma" w:cs="Tahoma"/>
      <w:sz w:val="16"/>
      <w:szCs w:val="16"/>
    </w:rPr>
  </w:style>
  <w:style w:type="paragraph" w:styleId="Tekstpodstawowy3">
    <w:name w:val="Body Text 3"/>
    <w:basedOn w:val="Normalny"/>
    <w:link w:val="Tekstpodstawowy3Znak"/>
    <w:uiPriority w:val="99"/>
    <w:rsid w:val="00FA40CD"/>
    <w:pPr>
      <w:spacing w:after="0" w:line="240" w:lineRule="auto"/>
      <w:jc w:val="both"/>
    </w:pPr>
    <w:rPr>
      <w:rFonts w:ascii="Tms Rmn" w:eastAsia="Times New Roman" w:hAnsi="Tms Rmn"/>
      <w:sz w:val="20"/>
      <w:szCs w:val="20"/>
      <w:lang w:eastAsia="pl-PL"/>
    </w:rPr>
  </w:style>
  <w:style w:type="character" w:customStyle="1" w:styleId="Tekstpodstawowy3Znak">
    <w:name w:val="Tekst podstawowy 3 Znak"/>
    <w:basedOn w:val="Domylnaczcionkaakapitu"/>
    <w:link w:val="Tekstpodstawowy3"/>
    <w:uiPriority w:val="99"/>
    <w:locked/>
    <w:rsid w:val="00FA40CD"/>
    <w:rPr>
      <w:rFonts w:ascii="Tms Rmn" w:hAnsi="Tms Rmn" w:cs="Times New Roman"/>
      <w:sz w:val="20"/>
      <w:szCs w:val="20"/>
      <w:lang w:eastAsia="pl-PL"/>
    </w:rPr>
  </w:style>
  <w:style w:type="paragraph" w:customStyle="1" w:styleId="Default">
    <w:name w:val="Default"/>
    <w:rsid w:val="00CA5128"/>
    <w:pPr>
      <w:autoSpaceDE w:val="0"/>
      <w:autoSpaceDN w:val="0"/>
      <w:adjustRightInd w:val="0"/>
    </w:pPr>
    <w:rPr>
      <w:rFonts w:ascii="Times New Roman" w:hAnsi="Times New Roman"/>
      <w:color w:val="000000"/>
      <w:sz w:val="24"/>
      <w:szCs w:val="24"/>
    </w:rPr>
  </w:style>
  <w:style w:type="character" w:customStyle="1" w:styleId="Domylnaczcionkaakapitu1">
    <w:name w:val="Domyślna czcionka akapitu1"/>
    <w:rsid w:val="000254FE"/>
  </w:style>
  <w:style w:type="paragraph" w:styleId="NormalnyWeb">
    <w:name w:val="Normal (Web)"/>
    <w:basedOn w:val="Normalny"/>
    <w:rsid w:val="000254FE"/>
    <w:pPr>
      <w:suppressAutoHyphens/>
      <w:spacing w:before="280" w:after="280" w:line="100" w:lineRule="atLeast"/>
      <w:jc w:val="both"/>
      <w:textAlignment w:val="baseline"/>
    </w:pPr>
    <w:rPr>
      <w:rFonts w:ascii="Times New Roman" w:hAnsi="Times New Roman"/>
      <w:kern w:val="1"/>
      <w:sz w:val="20"/>
      <w:szCs w:val="20"/>
      <w:lang w:eastAsia="ar-SA"/>
    </w:rPr>
  </w:style>
  <w:style w:type="character" w:styleId="Pogrubienie">
    <w:name w:val="Strong"/>
    <w:basedOn w:val="Domylnaczcionkaakapitu"/>
    <w:uiPriority w:val="22"/>
    <w:qFormat/>
    <w:locked/>
    <w:rsid w:val="00AF4D02"/>
    <w:rPr>
      <w:b/>
      <w:bCs/>
    </w:rPr>
  </w:style>
  <w:style w:type="table" w:styleId="Tabela-Siatka">
    <w:name w:val="Table Grid"/>
    <w:basedOn w:val="Standardowy"/>
    <w:unhideWhenUsed/>
    <w:locked/>
    <w:rsid w:val="004A64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148680">
      <w:bodyDiv w:val="1"/>
      <w:marLeft w:val="0"/>
      <w:marRight w:val="0"/>
      <w:marTop w:val="0"/>
      <w:marBottom w:val="0"/>
      <w:divBdr>
        <w:top w:val="none" w:sz="0" w:space="0" w:color="auto"/>
        <w:left w:val="none" w:sz="0" w:space="0" w:color="auto"/>
        <w:bottom w:val="none" w:sz="0" w:space="0" w:color="auto"/>
        <w:right w:val="none" w:sz="0" w:space="0" w:color="auto"/>
      </w:divBdr>
    </w:div>
    <w:div w:id="959338209">
      <w:bodyDiv w:val="1"/>
      <w:marLeft w:val="0"/>
      <w:marRight w:val="0"/>
      <w:marTop w:val="0"/>
      <w:marBottom w:val="0"/>
      <w:divBdr>
        <w:top w:val="none" w:sz="0" w:space="0" w:color="auto"/>
        <w:left w:val="none" w:sz="0" w:space="0" w:color="auto"/>
        <w:bottom w:val="none" w:sz="0" w:space="0" w:color="auto"/>
        <w:right w:val="none" w:sz="0" w:space="0" w:color="auto"/>
      </w:divBdr>
    </w:div>
    <w:div w:id="1346786990">
      <w:bodyDiv w:val="1"/>
      <w:marLeft w:val="0"/>
      <w:marRight w:val="0"/>
      <w:marTop w:val="0"/>
      <w:marBottom w:val="0"/>
      <w:divBdr>
        <w:top w:val="none" w:sz="0" w:space="0" w:color="auto"/>
        <w:left w:val="none" w:sz="0" w:space="0" w:color="auto"/>
        <w:bottom w:val="none" w:sz="0" w:space="0" w:color="auto"/>
        <w:right w:val="none" w:sz="0" w:space="0" w:color="auto"/>
      </w:divBdr>
    </w:div>
    <w:div w:id="1468428220">
      <w:bodyDiv w:val="1"/>
      <w:marLeft w:val="0"/>
      <w:marRight w:val="0"/>
      <w:marTop w:val="0"/>
      <w:marBottom w:val="0"/>
      <w:divBdr>
        <w:top w:val="none" w:sz="0" w:space="0" w:color="auto"/>
        <w:left w:val="none" w:sz="0" w:space="0" w:color="auto"/>
        <w:bottom w:val="none" w:sz="0" w:space="0" w:color="auto"/>
        <w:right w:val="none" w:sz="0" w:space="0" w:color="auto"/>
      </w:divBdr>
    </w:div>
    <w:div w:id="17098354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2067</Words>
  <Characters>12407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Daniel</cp:lastModifiedBy>
  <cp:revision>3</cp:revision>
  <cp:lastPrinted>2017-07-27T08:39:00Z</cp:lastPrinted>
  <dcterms:created xsi:type="dcterms:W3CDTF">2019-11-07T13:52:00Z</dcterms:created>
  <dcterms:modified xsi:type="dcterms:W3CDTF">2019-11-15T09:11:00Z</dcterms:modified>
</cp:coreProperties>
</file>