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A390" w14:textId="77777777" w:rsidR="00DE64FD" w:rsidRPr="00C56B01" w:rsidRDefault="00A64D01" w:rsidP="00A07E8D">
      <w:pPr>
        <w:tabs>
          <w:tab w:val="left" w:pos="345"/>
        </w:tabs>
        <w:rPr>
          <w:szCs w:val="24"/>
        </w:rPr>
      </w:pPr>
      <w:r w:rsidRPr="00C56B01">
        <w:rPr>
          <w:szCs w:val="24"/>
        </w:rPr>
        <w:t xml:space="preserve">                                                                                          </w:t>
      </w:r>
    </w:p>
    <w:p w14:paraId="5AACD554" w14:textId="77777777" w:rsidR="0051567A" w:rsidRPr="00C56B01" w:rsidRDefault="00A64D01" w:rsidP="0051567A">
      <w:pPr>
        <w:tabs>
          <w:tab w:val="left" w:pos="34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56B01">
        <w:rPr>
          <w:szCs w:val="24"/>
        </w:rPr>
        <w:t xml:space="preserve">   </w:t>
      </w:r>
      <w:r w:rsidR="00A07E8D" w:rsidRPr="00C56B01">
        <w:rPr>
          <w:rFonts w:ascii="Times New Roman" w:hAnsi="Times New Roman"/>
          <w:sz w:val="18"/>
          <w:szCs w:val="18"/>
        </w:rPr>
        <w:t xml:space="preserve">Załącznik nr </w:t>
      </w:r>
      <w:r w:rsidR="008F10C7" w:rsidRPr="00C56B01">
        <w:rPr>
          <w:rFonts w:ascii="Times New Roman" w:hAnsi="Times New Roman"/>
          <w:sz w:val="18"/>
          <w:szCs w:val="18"/>
        </w:rPr>
        <w:t>5</w:t>
      </w:r>
      <w:r w:rsidR="00A07E8D" w:rsidRPr="00C56B01">
        <w:rPr>
          <w:rFonts w:ascii="Times New Roman" w:hAnsi="Times New Roman"/>
          <w:sz w:val="18"/>
          <w:szCs w:val="18"/>
        </w:rPr>
        <w:t xml:space="preserve">. do </w:t>
      </w:r>
    </w:p>
    <w:p w14:paraId="3380E7D6" w14:textId="77777777" w:rsidR="00A07E8D" w:rsidRPr="00C56B01" w:rsidRDefault="00A07E8D" w:rsidP="0051567A">
      <w:pPr>
        <w:tabs>
          <w:tab w:val="left" w:pos="34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56B01">
        <w:rPr>
          <w:rFonts w:ascii="Times New Roman" w:hAnsi="Times New Roman"/>
          <w:sz w:val="18"/>
          <w:szCs w:val="18"/>
        </w:rPr>
        <w:t xml:space="preserve">procedury oceny </w:t>
      </w:r>
      <w:r w:rsidR="008F10C7" w:rsidRPr="00C56B01">
        <w:rPr>
          <w:rFonts w:ascii="Times New Roman" w:hAnsi="Times New Roman"/>
          <w:sz w:val="18"/>
          <w:szCs w:val="18"/>
        </w:rPr>
        <w:t>i wyboru grantobiorców</w:t>
      </w:r>
    </w:p>
    <w:p w14:paraId="734ABAEE" w14:textId="77777777" w:rsidR="0051567A" w:rsidRPr="00C56B01" w:rsidRDefault="0051567A" w:rsidP="00A61BE0">
      <w:pPr>
        <w:tabs>
          <w:tab w:val="left" w:pos="34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4F23386" w14:textId="0C9B6FD2" w:rsidR="00BA1657" w:rsidRPr="00C56B01" w:rsidRDefault="002B084C" w:rsidP="00A61BE0">
      <w:pPr>
        <w:tabs>
          <w:tab w:val="left" w:pos="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D971F3" w:rsidRPr="00C56B01">
        <w:rPr>
          <w:rFonts w:ascii="Times New Roman" w:hAnsi="Times New Roman"/>
          <w:b/>
          <w:sz w:val="24"/>
          <w:szCs w:val="24"/>
        </w:rPr>
        <w:t>ARTA</w:t>
      </w:r>
      <w:r w:rsidR="0080189E" w:rsidRPr="00C56B01">
        <w:rPr>
          <w:rFonts w:ascii="Times New Roman" w:hAnsi="Times New Roman"/>
          <w:b/>
          <w:sz w:val="24"/>
          <w:szCs w:val="24"/>
        </w:rPr>
        <w:t xml:space="preserve"> POMOCNICZEJ</w:t>
      </w:r>
      <w:r w:rsidR="00D971F3" w:rsidRPr="00C56B01">
        <w:rPr>
          <w:rFonts w:ascii="Times New Roman" w:hAnsi="Times New Roman"/>
          <w:b/>
          <w:sz w:val="24"/>
          <w:szCs w:val="24"/>
        </w:rPr>
        <w:t xml:space="preserve"> OCENY ZGODNOŚCI OPERACJI Z LSR</w:t>
      </w:r>
      <w:r w:rsidR="00A61BE0" w:rsidRPr="00C56B01">
        <w:rPr>
          <w:rFonts w:ascii="Times New Roman" w:hAnsi="Times New Roman"/>
          <w:b/>
          <w:sz w:val="24"/>
          <w:szCs w:val="24"/>
        </w:rPr>
        <w:br/>
      </w:r>
      <w:r w:rsidR="00A61BE0" w:rsidRPr="00C56B01">
        <w:rPr>
          <w:rFonts w:ascii="Times New Roman" w:hAnsi="Times New Roman"/>
          <w:i/>
          <w:sz w:val="20"/>
          <w:szCs w:val="24"/>
        </w:rPr>
        <w:t>(Ocena formalna, zgodności z LSR oraz zgodności z PROW 2014-20)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92"/>
      </w:tblGrid>
      <w:tr w:rsidR="00C56B01" w:rsidRPr="00C56B01" w14:paraId="261A1990" w14:textId="77777777" w:rsidTr="008D2D96">
        <w:trPr>
          <w:trHeight w:val="4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2AAF6749" w14:textId="77777777" w:rsidR="00A07E8D" w:rsidRPr="00C56B01" w:rsidRDefault="00A07E8D" w:rsidP="000E0B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 xml:space="preserve">Wniosek nr:  </w:t>
            </w:r>
          </w:p>
        </w:tc>
      </w:tr>
      <w:tr w:rsidR="00C56B01" w:rsidRPr="00C56B01" w14:paraId="6565E8AC" w14:textId="77777777" w:rsidTr="00A61BE0">
        <w:trPr>
          <w:trHeight w:val="116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52536C13" w14:textId="77777777" w:rsidR="007358BC" w:rsidRPr="00C56B01" w:rsidRDefault="007358BC" w:rsidP="007358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lub nazwa wnioskodawcy:   </w:t>
            </w:r>
          </w:p>
        </w:tc>
      </w:tr>
      <w:tr w:rsidR="00C56B01" w:rsidRPr="00C56B01" w14:paraId="2599C4E9" w14:textId="77777777" w:rsidTr="008D2D96">
        <w:trPr>
          <w:trHeight w:val="756"/>
        </w:trPr>
        <w:tc>
          <w:tcPr>
            <w:tcW w:w="5000" w:type="pct"/>
            <w:shd w:val="clear" w:color="auto" w:fill="FFFFFF"/>
          </w:tcPr>
          <w:p w14:paraId="119BEB2D" w14:textId="77777777" w:rsidR="00BA1657" w:rsidRPr="00C56B01" w:rsidRDefault="00A07E8D" w:rsidP="000E0B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 xml:space="preserve">Tytuł operacji:  </w:t>
            </w:r>
          </w:p>
        </w:tc>
      </w:tr>
    </w:tbl>
    <w:p w14:paraId="1723F4E4" w14:textId="77777777" w:rsidR="00125A2F" w:rsidRPr="00C56B01" w:rsidRDefault="00125A2F" w:rsidP="00125A2F">
      <w:pPr>
        <w:tabs>
          <w:tab w:val="left" w:pos="345"/>
        </w:tabs>
        <w:rPr>
          <w:rFonts w:cs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4312"/>
        <w:gridCol w:w="1125"/>
        <w:gridCol w:w="1127"/>
        <w:gridCol w:w="1126"/>
        <w:gridCol w:w="1126"/>
      </w:tblGrid>
      <w:tr w:rsidR="00C56B01" w:rsidRPr="00C56B01" w14:paraId="32D6577C" w14:textId="77777777" w:rsidTr="00E9768A">
        <w:trPr>
          <w:trHeight w:val="556"/>
        </w:trPr>
        <w:tc>
          <w:tcPr>
            <w:tcW w:w="5000" w:type="pct"/>
            <w:gridSpan w:val="6"/>
            <w:shd w:val="clear" w:color="auto" w:fill="B4C6E7"/>
            <w:vAlign w:val="bottom"/>
          </w:tcPr>
          <w:p w14:paraId="597684ED" w14:textId="77777777" w:rsidR="00E9768A" w:rsidRPr="00C56B01" w:rsidRDefault="00E9768A" w:rsidP="00E97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OCENA FORMALNA</w:t>
            </w:r>
          </w:p>
        </w:tc>
      </w:tr>
      <w:tr w:rsidR="00C56B01" w:rsidRPr="00C56B01" w14:paraId="60A16745" w14:textId="77777777" w:rsidTr="008D2D96">
        <w:trPr>
          <w:trHeight w:val="726"/>
        </w:trPr>
        <w:tc>
          <w:tcPr>
            <w:tcW w:w="5000" w:type="pct"/>
            <w:gridSpan w:val="6"/>
          </w:tcPr>
          <w:p w14:paraId="63E6EC4A" w14:textId="77777777" w:rsidR="00E84BCE" w:rsidRPr="00C56B01" w:rsidRDefault="00E84BCE" w:rsidP="001B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6B01">
              <w:rPr>
                <w:rFonts w:ascii="Times New Roman" w:hAnsi="Times New Roman"/>
                <w:sz w:val="16"/>
                <w:szCs w:val="16"/>
              </w:rPr>
              <w:t xml:space="preserve">Kartę wypełnia się przy zastosowaniu ogólnej wskazówki dotyczącej odpowiedzi </w:t>
            </w: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TAK, NIE, ND. DO UZP.</w:t>
            </w:r>
          </w:p>
          <w:p w14:paraId="2D03AE39" w14:textId="77777777" w:rsidR="00E84BCE" w:rsidRPr="00C56B01" w:rsidRDefault="00E84BCE" w:rsidP="001B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 xml:space="preserve">TAK </w:t>
            </w:r>
            <w:r w:rsidRPr="00C56B01">
              <w:rPr>
                <w:rFonts w:ascii="Times New Roman" w:hAnsi="Times New Roman"/>
                <w:sz w:val="16"/>
                <w:szCs w:val="16"/>
              </w:rPr>
              <w:t>– możliwe jest ud</w:t>
            </w:r>
            <w:r w:rsidR="00B13BFF" w:rsidRPr="00C56B01">
              <w:rPr>
                <w:rFonts w:ascii="Times New Roman" w:hAnsi="Times New Roman"/>
                <w:sz w:val="16"/>
                <w:szCs w:val="16"/>
              </w:rPr>
              <w:t>z</w:t>
            </w:r>
            <w:r w:rsidRPr="00C56B01">
              <w:rPr>
                <w:rFonts w:ascii="Times New Roman" w:hAnsi="Times New Roman"/>
                <w:sz w:val="16"/>
                <w:szCs w:val="16"/>
              </w:rPr>
              <w:t>ielenie jednoznacznej pozytywnej odpowiedzi na pytanie,</w:t>
            </w:r>
          </w:p>
          <w:p w14:paraId="013F844C" w14:textId="77777777" w:rsidR="00E84BCE" w:rsidRPr="00C56B01" w:rsidRDefault="00E84BCE" w:rsidP="001B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 xml:space="preserve">NIE </w:t>
            </w:r>
            <w:r w:rsidRPr="00C56B01">
              <w:rPr>
                <w:rFonts w:ascii="Times New Roman" w:hAnsi="Times New Roman"/>
                <w:sz w:val="16"/>
                <w:szCs w:val="16"/>
              </w:rPr>
              <w:t>– możliwe jest udzielenie jednoznacznej negatywnej odpowiedzi lub na podstawie dostępnych informacji i dokumentów nie można potwierdzić spełniania danego kryterium,</w:t>
            </w:r>
          </w:p>
          <w:p w14:paraId="7CC304F0" w14:textId="77777777" w:rsidR="00E84BCE" w:rsidRPr="00C56B01" w:rsidRDefault="00E84BCE" w:rsidP="00B13B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ND</w:t>
            </w:r>
            <w:r w:rsidRPr="00C56B01">
              <w:rPr>
                <w:rFonts w:ascii="Times New Roman" w:hAnsi="Times New Roman"/>
                <w:sz w:val="16"/>
                <w:szCs w:val="16"/>
              </w:rPr>
              <w:t xml:space="preserve"> – weryfikowany punkt karty nie dotyczy danego Wnioskodawcy.</w:t>
            </w:r>
            <w:r w:rsidR="00B13BFF" w:rsidRPr="00C56B01">
              <w:rPr>
                <w:rFonts w:ascii="Times New Roman" w:hAnsi="Times New Roman"/>
                <w:sz w:val="16"/>
                <w:szCs w:val="16"/>
              </w:rPr>
              <w:br/>
            </w:r>
            <w:r w:rsidR="00B13BFF" w:rsidRPr="00C56B01">
              <w:rPr>
                <w:rFonts w:ascii="Times New Roman" w:hAnsi="Times New Roman"/>
                <w:b/>
                <w:sz w:val="16"/>
                <w:szCs w:val="16"/>
              </w:rPr>
              <w:t xml:space="preserve">DO UZP. – </w:t>
            </w:r>
            <w:r w:rsidR="00B13BFF" w:rsidRPr="00C56B01">
              <w:rPr>
                <w:rFonts w:ascii="Times New Roman" w:hAnsi="Times New Roman"/>
                <w:sz w:val="16"/>
                <w:szCs w:val="16"/>
              </w:rPr>
              <w:t>wzywa się wnioskodawcę do uzupełnień, gdy lub na podstawie dostępnych informacji i dokumentów nie można potwierdzić spełniania danego kryterium,</w:t>
            </w:r>
          </w:p>
        </w:tc>
      </w:tr>
      <w:tr w:rsidR="00C56B01" w:rsidRPr="00C56B01" w14:paraId="042C3146" w14:textId="77777777" w:rsidTr="00CC76B7">
        <w:trPr>
          <w:trHeight w:val="96"/>
        </w:trPr>
        <w:tc>
          <w:tcPr>
            <w:tcW w:w="192" w:type="pct"/>
            <w:vMerge w:val="restart"/>
            <w:shd w:val="clear" w:color="auto" w:fill="B4C6E7"/>
            <w:vAlign w:val="center"/>
          </w:tcPr>
          <w:p w14:paraId="2B039FA7" w14:textId="77777777" w:rsidR="00E9768A" w:rsidRPr="00C56B01" w:rsidRDefault="00E9768A" w:rsidP="00E9768A">
            <w:pPr>
              <w:pStyle w:val="TableParagraph"/>
              <w:spacing w:line="249" w:lineRule="exact"/>
              <w:rPr>
                <w:sz w:val="20"/>
                <w:szCs w:val="20"/>
                <w:lang w:val="pl-PL"/>
              </w:rPr>
            </w:pPr>
            <w:r w:rsidRPr="00C56B01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2347" w:type="pct"/>
            <w:vMerge w:val="restart"/>
            <w:shd w:val="clear" w:color="auto" w:fill="B4C6E7"/>
            <w:vAlign w:val="center"/>
          </w:tcPr>
          <w:p w14:paraId="45109E7D" w14:textId="77777777" w:rsidR="00E9768A" w:rsidRPr="00C56B01" w:rsidRDefault="00E9768A" w:rsidP="00A07E8D">
            <w:pPr>
              <w:pStyle w:val="TableParagraph"/>
              <w:spacing w:line="276" w:lineRule="auto"/>
              <w:ind w:right="490"/>
              <w:jc w:val="center"/>
              <w:rPr>
                <w:b/>
                <w:sz w:val="20"/>
                <w:szCs w:val="20"/>
                <w:lang w:val="pl-PL"/>
              </w:rPr>
            </w:pPr>
            <w:r w:rsidRPr="00C56B01">
              <w:rPr>
                <w:b/>
                <w:sz w:val="20"/>
                <w:szCs w:val="20"/>
                <w:lang w:val="pl-PL"/>
              </w:rPr>
              <w:t>Warunek</w:t>
            </w:r>
          </w:p>
        </w:tc>
        <w:tc>
          <w:tcPr>
            <w:tcW w:w="2460" w:type="pct"/>
            <w:gridSpan w:val="4"/>
            <w:shd w:val="clear" w:color="auto" w:fill="B4C6E7"/>
            <w:vAlign w:val="bottom"/>
          </w:tcPr>
          <w:p w14:paraId="299CEC91" w14:textId="77777777" w:rsidR="00E9768A" w:rsidRPr="00C56B01" w:rsidRDefault="00E9768A" w:rsidP="00E97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Weryfikujący</w:t>
            </w:r>
          </w:p>
        </w:tc>
      </w:tr>
      <w:tr w:rsidR="00C56B01" w:rsidRPr="00C56B01" w14:paraId="7FE2D74C" w14:textId="77777777" w:rsidTr="00CC76B7">
        <w:trPr>
          <w:trHeight w:val="58"/>
        </w:trPr>
        <w:tc>
          <w:tcPr>
            <w:tcW w:w="192" w:type="pct"/>
            <w:vMerge/>
            <w:shd w:val="clear" w:color="auto" w:fill="B4C6E7"/>
          </w:tcPr>
          <w:p w14:paraId="2E6AFF8E" w14:textId="77777777" w:rsidR="00E84BCE" w:rsidRPr="00C56B01" w:rsidRDefault="00E84BCE" w:rsidP="005B5E08">
            <w:pPr>
              <w:pStyle w:val="TableParagraph"/>
              <w:spacing w:line="249" w:lineRule="exact"/>
              <w:rPr>
                <w:sz w:val="20"/>
                <w:szCs w:val="20"/>
                <w:lang w:val="pl-PL"/>
              </w:rPr>
            </w:pPr>
          </w:p>
        </w:tc>
        <w:tc>
          <w:tcPr>
            <w:tcW w:w="2347" w:type="pct"/>
            <w:vMerge/>
            <w:shd w:val="clear" w:color="auto" w:fill="B4C6E7"/>
            <w:vAlign w:val="center"/>
          </w:tcPr>
          <w:p w14:paraId="59DABC1B" w14:textId="77777777" w:rsidR="00E84BCE" w:rsidRPr="00C56B01" w:rsidRDefault="00E84BCE" w:rsidP="005B5E08">
            <w:pPr>
              <w:pStyle w:val="TableParagraph"/>
              <w:spacing w:line="276" w:lineRule="auto"/>
              <w:ind w:right="49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14:paraId="376F49A0" w14:textId="77777777" w:rsidR="00E84BCE" w:rsidRPr="00C56B01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14:paraId="43685598" w14:textId="77777777" w:rsidR="00E84BCE" w:rsidRPr="00C56B01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14:paraId="14A8733A" w14:textId="77777777" w:rsidR="00E84BCE" w:rsidRPr="00C56B01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N/D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14:paraId="1D5924BB" w14:textId="77777777" w:rsidR="00E84BCE" w:rsidRPr="00C56B01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DO UZP.</w:t>
            </w:r>
          </w:p>
        </w:tc>
      </w:tr>
      <w:tr w:rsidR="00C56B01" w:rsidRPr="00C56B01" w14:paraId="0D968793" w14:textId="77777777" w:rsidTr="00F93B1B">
        <w:trPr>
          <w:trHeight w:val="558"/>
        </w:trPr>
        <w:tc>
          <w:tcPr>
            <w:tcW w:w="192" w:type="pct"/>
            <w:vAlign w:val="center"/>
          </w:tcPr>
          <w:p w14:paraId="3C6A75BF" w14:textId="77777777" w:rsidR="00E84BCE" w:rsidRPr="00C56B01" w:rsidRDefault="00E84BCE" w:rsidP="0061478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C56B01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14:paraId="5B33F308" w14:textId="77777777" w:rsidR="00E84BCE" w:rsidRPr="00C56B01" w:rsidRDefault="00E84BCE" w:rsidP="00BB0217">
            <w:pPr>
              <w:pStyle w:val="TableParagraph"/>
              <w:spacing w:line="276" w:lineRule="auto"/>
              <w:ind w:right="490"/>
              <w:jc w:val="both"/>
              <w:rPr>
                <w:sz w:val="20"/>
                <w:szCs w:val="20"/>
                <w:lang w:val="pl-PL"/>
              </w:rPr>
            </w:pPr>
            <w:r w:rsidRPr="00C56B01">
              <w:rPr>
                <w:sz w:val="20"/>
                <w:szCs w:val="20"/>
                <w:lang w:val="pl-PL"/>
              </w:rPr>
              <w:t>Wniosek został złożony w miejscu i terminie wskazanym w ogłoszeniu o naborze.</w:t>
            </w:r>
          </w:p>
        </w:tc>
        <w:tc>
          <w:tcPr>
            <w:tcW w:w="615" w:type="pct"/>
            <w:vAlign w:val="center"/>
          </w:tcPr>
          <w:p w14:paraId="72FF6128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center"/>
          </w:tcPr>
          <w:p w14:paraId="4A3F20E9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  <w:vAlign w:val="center"/>
          </w:tcPr>
          <w:p w14:paraId="72DE5B57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  <w:vAlign w:val="center"/>
          </w:tcPr>
          <w:p w14:paraId="57630A7F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56B01" w:rsidRPr="00C56B01" w14:paraId="03F952F8" w14:textId="77777777" w:rsidTr="00F93B1B">
        <w:trPr>
          <w:trHeight w:val="598"/>
        </w:trPr>
        <w:tc>
          <w:tcPr>
            <w:tcW w:w="192" w:type="pct"/>
            <w:vAlign w:val="center"/>
          </w:tcPr>
          <w:p w14:paraId="62DBD948" w14:textId="77777777" w:rsidR="00E84BCE" w:rsidRPr="00C56B01" w:rsidRDefault="00E84BCE" w:rsidP="0061478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C56B01">
              <w:rPr>
                <w:sz w:val="20"/>
                <w:szCs w:val="20"/>
              </w:rPr>
              <w:t>2.</w:t>
            </w:r>
          </w:p>
        </w:tc>
        <w:tc>
          <w:tcPr>
            <w:tcW w:w="2347" w:type="pct"/>
          </w:tcPr>
          <w:p w14:paraId="272B98EB" w14:textId="77777777" w:rsidR="00E84BCE" w:rsidRPr="00C56B01" w:rsidRDefault="00E84BCE" w:rsidP="00BB0217">
            <w:pPr>
              <w:pStyle w:val="TableParagraph"/>
              <w:spacing w:line="276" w:lineRule="auto"/>
              <w:ind w:right="490"/>
              <w:jc w:val="both"/>
              <w:rPr>
                <w:sz w:val="20"/>
                <w:szCs w:val="20"/>
                <w:lang w:val="pl-PL"/>
              </w:rPr>
            </w:pPr>
            <w:r w:rsidRPr="00C56B01">
              <w:rPr>
                <w:sz w:val="20"/>
                <w:szCs w:val="20"/>
                <w:lang w:val="pl-PL"/>
              </w:rPr>
              <w:t>Operacja jest zgodna z formą wsparcia wskazaną w ogłoszeniu o naborze (refundacja albo premia)</w:t>
            </w:r>
          </w:p>
        </w:tc>
        <w:tc>
          <w:tcPr>
            <w:tcW w:w="615" w:type="pct"/>
            <w:vAlign w:val="center"/>
          </w:tcPr>
          <w:p w14:paraId="4E962937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center"/>
          </w:tcPr>
          <w:p w14:paraId="71B80582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  <w:vAlign w:val="center"/>
          </w:tcPr>
          <w:p w14:paraId="3BB846F6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  <w:vAlign w:val="center"/>
          </w:tcPr>
          <w:p w14:paraId="2787133A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56B01" w:rsidRPr="00C56B01" w14:paraId="54C37347" w14:textId="77777777" w:rsidTr="00F93B1B">
        <w:trPr>
          <w:trHeight w:val="679"/>
        </w:trPr>
        <w:tc>
          <w:tcPr>
            <w:tcW w:w="192" w:type="pct"/>
            <w:vAlign w:val="center"/>
          </w:tcPr>
          <w:p w14:paraId="0EF09EBB" w14:textId="77777777" w:rsidR="00E84BCE" w:rsidRPr="00C56B01" w:rsidRDefault="00E84BCE" w:rsidP="0061478F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bookmarkStart w:id="0" w:name="_Hlk497379356"/>
            <w:r w:rsidRPr="00C56B01">
              <w:rPr>
                <w:sz w:val="20"/>
                <w:szCs w:val="20"/>
              </w:rPr>
              <w:t>3.</w:t>
            </w:r>
          </w:p>
        </w:tc>
        <w:tc>
          <w:tcPr>
            <w:tcW w:w="2347" w:type="pct"/>
          </w:tcPr>
          <w:p w14:paraId="40062CF9" w14:textId="77777777" w:rsidR="00E84BCE" w:rsidRPr="00C56B01" w:rsidRDefault="00E84BCE" w:rsidP="00BB0217">
            <w:pPr>
              <w:pStyle w:val="TableParagraph"/>
              <w:spacing w:line="278" w:lineRule="auto"/>
              <w:ind w:right="467"/>
              <w:jc w:val="both"/>
              <w:rPr>
                <w:sz w:val="20"/>
                <w:szCs w:val="20"/>
                <w:lang w:val="pl-PL"/>
              </w:rPr>
            </w:pPr>
            <w:r w:rsidRPr="00C56B01">
              <w:rPr>
                <w:sz w:val="20"/>
                <w:szCs w:val="20"/>
                <w:lang w:val="pl-PL"/>
              </w:rPr>
              <w:t xml:space="preserve">Operacja jest zgodna z zakresem tematycznym, który został wskazany </w:t>
            </w:r>
            <w:r w:rsidR="002C15AA" w:rsidRPr="00C56B01">
              <w:rPr>
                <w:sz w:val="20"/>
                <w:szCs w:val="20"/>
                <w:lang w:val="pl-PL"/>
              </w:rPr>
              <w:br/>
            </w:r>
            <w:r w:rsidRPr="00C56B01">
              <w:rPr>
                <w:sz w:val="20"/>
                <w:szCs w:val="20"/>
                <w:lang w:val="pl-PL"/>
              </w:rPr>
              <w:t>w ogłoszeniu o naborze</w:t>
            </w:r>
          </w:p>
        </w:tc>
        <w:tc>
          <w:tcPr>
            <w:tcW w:w="615" w:type="pct"/>
            <w:vAlign w:val="center"/>
          </w:tcPr>
          <w:p w14:paraId="47F81969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center"/>
          </w:tcPr>
          <w:p w14:paraId="13F39987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  <w:vAlign w:val="center"/>
          </w:tcPr>
          <w:p w14:paraId="0355955B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  <w:vAlign w:val="center"/>
          </w:tcPr>
          <w:p w14:paraId="054F7836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bookmarkEnd w:id="0"/>
      <w:tr w:rsidR="00C56B01" w:rsidRPr="00C56B01" w14:paraId="52C59DC4" w14:textId="77777777" w:rsidTr="00F93B1B">
        <w:trPr>
          <w:trHeight w:val="794"/>
        </w:trPr>
        <w:tc>
          <w:tcPr>
            <w:tcW w:w="192" w:type="pct"/>
            <w:vAlign w:val="center"/>
          </w:tcPr>
          <w:p w14:paraId="692A4574" w14:textId="77777777" w:rsidR="00E84BCE" w:rsidRPr="00C56B01" w:rsidRDefault="00E84BCE" w:rsidP="0061478F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C56B01">
              <w:rPr>
                <w:sz w:val="20"/>
                <w:szCs w:val="20"/>
              </w:rPr>
              <w:t>4.</w:t>
            </w:r>
          </w:p>
        </w:tc>
        <w:tc>
          <w:tcPr>
            <w:tcW w:w="2347" w:type="pct"/>
          </w:tcPr>
          <w:p w14:paraId="15B76B1B" w14:textId="77777777" w:rsidR="00E84BCE" w:rsidRPr="00C56B01" w:rsidRDefault="00E84BCE" w:rsidP="00BB0217">
            <w:pPr>
              <w:pStyle w:val="TableParagraph"/>
              <w:spacing w:line="278" w:lineRule="auto"/>
              <w:ind w:right="467"/>
              <w:jc w:val="both"/>
              <w:rPr>
                <w:bCs/>
                <w:sz w:val="20"/>
                <w:szCs w:val="20"/>
                <w:lang w:val="pl-PL" w:eastAsia="pl-PL"/>
              </w:rPr>
            </w:pPr>
            <w:r w:rsidRPr="00C56B01">
              <w:rPr>
                <w:bCs/>
                <w:sz w:val="20"/>
                <w:szCs w:val="20"/>
                <w:lang w:val="pl-PL" w:eastAsia="pl-PL"/>
              </w:rPr>
              <w:t xml:space="preserve">Wniosek spełnia dodatkowe warunki udzielenia wsparcia obowiązujące w ramach danego naboru i wynikające z ogłoszenia </w:t>
            </w:r>
            <w:r w:rsidR="002C15AA" w:rsidRPr="00C56B01">
              <w:rPr>
                <w:bCs/>
                <w:sz w:val="20"/>
                <w:szCs w:val="20"/>
                <w:lang w:val="pl-PL" w:eastAsia="pl-PL"/>
              </w:rPr>
              <w:br/>
            </w:r>
            <w:r w:rsidRPr="00C56B01">
              <w:rPr>
                <w:bCs/>
                <w:sz w:val="20"/>
                <w:szCs w:val="20"/>
                <w:lang w:val="pl-PL" w:eastAsia="pl-PL"/>
              </w:rPr>
              <w:t>o naborze</w:t>
            </w:r>
          </w:p>
        </w:tc>
        <w:tc>
          <w:tcPr>
            <w:tcW w:w="615" w:type="pct"/>
            <w:vAlign w:val="center"/>
          </w:tcPr>
          <w:p w14:paraId="389496DE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center"/>
          </w:tcPr>
          <w:p w14:paraId="376C94FF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  <w:vAlign w:val="center"/>
          </w:tcPr>
          <w:p w14:paraId="5B9CC603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  <w:vAlign w:val="center"/>
          </w:tcPr>
          <w:p w14:paraId="286556F4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56B01" w:rsidRPr="00C56B01" w14:paraId="41D87E15" w14:textId="77777777" w:rsidTr="00F93B1B">
        <w:trPr>
          <w:trHeight w:val="359"/>
        </w:trPr>
        <w:tc>
          <w:tcPr>
            <w:tcW w:w="5000" w:type="pct"/>
            <w:gridSpan w:val="6"/>
            <w:vAlign w:val="center"/>
          </w:tcPr>
          <w:p w14:paraId="02423ADA" w14:textId="77777777" w:rsidR="00E84BCE" w:rsidRPr="00C56B01" w:rsidRDefault="002C15AA" w:rsidP="00F93B1B">
            <w:pPr>
              <w:jc w:val="center"/>
              <w:rPr>
                <w:rFonts w:ascii="Times New Roman" w:hAnsi="Times New Roman"/>
                <w:szCs w:val="20"/>
              </w:rPr>
            </w:pPr>
            <w:r w:rsidRPr="00C56B01">
              <w:rPr>
                <w:rFonts w:ascii="Times New Roman" w:hAnsi="Times New Roman"/>
                <w:sz w:val="16"/>
                <w:szCs w:val="20"/>
              </w:rPr>
              <w:t>(w przypadku nie spełnienia warunków określonych w pkt. 1 i 4 oceny formalnej wniosek zostaje odrzucony i nie podlega dalszej weryfikacji)</w:t>
            </w:r>
          </w:p>
        </w:tc>
      </w:tr>
      <w:tr w:rsidR="00C56B01" w:rsidRPr="00C56B01" w14:paraId="5B84215A" w14:textId="77777777" w:rsidTr="00F93B1B">
        <w:trPr>
          <w:trHeight w:val="323"/>
        </w:trPr>
        <w:tc>
          <w:tcPr>
            <w:tcW w:w="5000" w:type="pct"/>
            <w:gridSpan w:val="6"/>
            <w:shd w:val="clear" w:color="auto" w:fill="B4C6E7"/>
            <w:vAlign w:val="center"/>
          </w:tcPr>
          <w:p w14:paraId="2969D103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01624337"/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OCENA ZGODNOŚCI Z LSR</w:t>
            </w:r>
          </w:p>
        </w:tc>
      </w:tr>
      <w:tr w:rsidR="00C56B01" w:rsidRPr="00C56B01" w14:paraId="1934A886" w14:textId="77777777" w:rsidTr="00F93B1B">
        <w:trPr>
          <w:trHeight w:val="794"/>
        </w:trPr>
        <w:tc>
          <w:tcPr>
            <w:tcW w:w="192" w:type="pct"/>
            <w:vAlign w:val="center"/>
          </w:tcPr>
          <w:p w14:paraId="77005B8C" w14:textId="77777777" w:rsidR="00E84BCE" w:rsidRPr="00C56B01" w:rsidRDefault="00E84BCE" w:rsidP="00431EB4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C56B01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14:paraId="63C5129A" w14:textId="77777777" w:rsidR="00E84BCE" w:rsidRPr="00C56B01" w:rsidRDefault="00E84BCE" w:rsidP="00431EB4">
            <w:pPr>
              <w:pStyle w:val="TableParagraph"/>
              <w:spacing w:line="278" w:lineRule="auto"/>
              <w:ind w:right="467"/>
              <w:jc w:val="both"/>
              <w:rPr>
                <w:sz w:val="20"/>
                <w:szCs w:val="20"/>
                <w:lang w:val="pl-PL"/>
              </w:rPr>
            </w:pPr>
            <w:r w:rsidRPr="00C56B01">
              <w:rPr>
                <w:sz w:val="20"/>
                <w:szCs w:val="20"/>
                <w:lang w:val="pl-PL"/>
              </w:rPr>
              <w:t>Operacja jest zgodna z celami ogólnymi, szczegółowymi określonymi w LSR, a jej realizacja pozwoli na osiągnięcie zakładanych wskaźników LSR.</w:t>
            </w:r>
          </w:p>
        </w:tc>
        <w:tc>
          <w:tcPr>
            <w:tcW w:w="615" w:type="pct"/>
            <w:vAlign w:val="center"/>
          </w:tcPr>
          <w:p w14:paraId="1A678AD2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center"/>
          </w:tcPr>
          <w:p w14:paraId="11454AD9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  <w:vAlign w:val="center"/>
          </w:tcPr>
          <w:p w14:paraId="2A550EEC" w14:textId="77777777" w:rsidR="00E84BCE" w:rsidRPr="00C56B01" w:rsidRDefault="00F93B1B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vAlign w:val="center"/>
          </w:tcPr>
          <w:p w14:paraId="1C2A2E08" w14:textId="77777777" w:rsidR="00E84BCE" w:rsidRPr="00C56B01" w:rsidRDefault="00E84BCE" w:rsidP="00F93B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6B01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</w:tr>
      <w:bookmarkEnd w:id="1"/>
    </w:tbl>
    <w:p w14:paraId="1431D853" w14:textId="77777777" w:rsidR="00053BE5" w:rsidRPr="00C56B01" w:rsidRDefault="00053BE5" w:rsidP="005D2D4E">
      <w:pPr>
        <w:spacing w:after="0"/>
        <w:rPr>
          <w:rFonts w:cs="Calibri"/>
          <w:b/>
          <w:i/>
          <w:sz w:val="20"/>
          <w:szCs w:val="20"/>
        </w:rPr>
      </w:pPr>
    </w:p>
    <w:p w14:paraId="5744B21B" w14:textId="77777777" w:rsidR="005D2D4E" w:rsidRPr="00C56B01" w:rsidRDefault="005D2D4E" w:rsidP="005D2D4E">
      <w:pPr>
        <w:spacing w:after="0"/>
        <w:jc w:val="center"/>
        <w:rPr>
          <w:rFonts w:cs="Calibri"/>
          <w:b/>
          <w:i/>
          <w:sz w:val="20"/>
          <w:szCs w:val="20"/>
        </w:rPr>
      </w:pPr>
    </w:p>
    <w:p w14:paraId="01719A5E" w14:textId="77777777" w:rsidR="008D2D96" w:rsidRPr="00C56B01" w:rsidRDefault="008D2D96" w:rsidP="008D2D96">
      <w:pPr>
        <w:tabs>
          <w:tab w:val="left" w:pos="360"/>
        </w:tabs>
        <w:rPr>
          <w:rFonts w:cs="Calibri"/>
          <w:b/>
          <w:i/>
          <w:sz w:val="20"/>
          <w:szCs w:val="20"/>
        </w:rPr>
      </w:pPr>
      <w:r w:rsidRPr="00C56B01">
        <w:rPr>
          <w:rFonts w:cs="Calibri"/>
          <w:b/>
          <w:i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921"/>
        <w:gridCol w:w="784"/>
        <w:gridCol w:w="847"/>
        <w:gridCol w:w="819"/>
        <w:gridCol w:w="824"/>
        <w:gridCol w:w="819"/>
        <w:gridCol w:w="815"/>
        <w:gridCol w:w="802"/>
      </w:tblGrid>
      <w:tr w:rsidR="00C56B01" w:rsidRPr="00C56B01" w14:paraId="533B0A93" w14:textId="77777777" w:rsidTr="00631562">
        <w:trPr>
          <w:trHeight w:val="257"/>
          <w:jc w:val="center"/>
        </w:trPr>
        <w:tc>
          <w:tcPr>
            <w:tcW w:w="5000" w:type="pct"/>
            <w:gridSpan w:val="9"/>
            <w:shd w:val="clear" w:color="auto" w:fill="B4C6E7"/>
            <w:vAlign w:val="center"/>
          </w:tcPr>
          <w:p w14:paraId="7E3BB27B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OCENA ZGODNOŚCI Z PROW</w:t>
            </w:r>
          </w:p>
        </w:tc>
      </w:tr>
      <w:tr w:rsidR="00C56B01" w:rsidRPr="00C56B01" w14:paraId="294AEC78" w14:textId="77777777" w:rsidTr="00631562">
        <w:trPr>
          <w:trHeight w:val="477"/>
          <w:jc w:val="center"/>
        </w:trPr>
        <w:tc>
          <w:tcPr>
            <w:tcW w:w="3676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119261" w14:textId="2A0D2A4B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B01">
              <w:rPr>
                <w:rFonts w:ascii="Times New Roman" w:hAnsi="Times New Roman"/>
                <w:sz w:val="16"/>
                <w:szCs w:val="16"/>
              </w:rPr>
              <w:t xml:space="preserve">WERYFIKACJA ZGODNOŚCI </w:t>
            </w:r>
            <w:r w:rsidR="00AA105F" w:rsidRPr="00C56B01">
              <w:rPr>
                <w:rFonts w:ascii="Times New Roman" w:hAnsi="Times New Roman"/>
                <w:sz w:val="16"/>
                <w:szCs w:val="16"/>
              </w:rPr>
              <w:t xml:space="preserve">GRANTOBIORCY </w:t>
            </w:r>
            <w:r w:rsidRPr="00C56B01">
              <w:rPr>
                <w:rFonts w:ascii="Times New Roman" w:hAnsi="Times New Roman"/>
                <w:sz w:val="16"/>
                <w:szCs w:val="16"/>
              </w:rPr>
              <w:t>Z ZWARUNKAMI PRZYZNANIA POMOCY OKREŚLONYMI W PROGRAMIE ROZWOJU OBSZARÓW WIEJSKICH NA LATA 2014-2020</w:t>
            </w:r>
          </w:p>
        </w:tc>
        <w:tc>
          <w:tcPr>
            <w:tcW w:w="1324" w:type="pct"/>
            <w:gridSpan w:val="3"/>
            <w:tcBorders>
              <w:left w:val="single" w:sz="4" w:space="0" w:color="auto"/>
            </w:tcBorders>
            <w:shd w:val="clear" w:color="auto" w:fill="B4C6E7"/>
            <w:vAlign w:val="center"/>
          </w:tcPr>
          <w:p w14:paraId="0C295913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Uzupełniono</w:t>
            </w:r>
          </w:p>
        </w:tc>
      </w:tr>
      <w:tr w:rsidR="00C56B01" w:rsidRPr="00C56B01" w14:paraId="597D2F79" w14:textId="77777777" w:rsidTr="007B08D0">
        <w:trPr>
          <w:trHeight w:val="420"/>
          <w:jc w:val="center"/>
        </w:trPr>
        <w:tc>
          <w:tcPr>
            <w:tcW w:w="189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A5E84C5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71856DA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BC8C881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0C0D880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N/D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13E85F5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Do UZP.</w:t>
            </w:r>
          </w:p>
        </w:tc>
        <w:tc>
          <w:tcPr>
            <w:tcW w:w="445" w:type="pct"/>
            <w:tcBorders>
              <w:left w:val="single" w:sz="4" w:space="0" w:color="auto"/>
            </w:tcBorders>
            <w:shd w:val="clear" w:color="auto" w:fill="B4C6E7"/>
            <w:vAlign w:val="center"/>
          </w:tcPr>
          <w:p w14:paraId="16A5F195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443" w:type="pct"/>
            <w:shd w:val="clear" w:color="auto" w:fill="B4C6E7"/>
            <w:vAlign w:val="center"/>
          </w:tcPr>
          <w:p w14:paraId="773191FB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436" w:type="pct"/>
            <w:shd w:val="clear" w:color="auto" w:fill="B4C6E7"/>
            <w:vAlign w:val="center"/>
          </w:tcPr>
          <w:p w14:paraId="43BA3482" w14:textId="77777777" w:rsidR="00A97F81" w:rsidRPr="00C56B01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N/D</w:t>
            </w:r>
          </w:p>
        </w:tc>
      </w:tr>
      <w:tr w:rsidR="00C56B01" w:rsidRPr="00C56B01" w14:paraId="5D965506" w14:textId="77777777" w:rsidTr="00F446BD">
        <w:trPr>
          <w:trHeight w:val="653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2932367" w14:textId="77777777" w:rsidR="00193A30" w:rsidRPr="00C56B01" w:rsidRDefault="00193A30" w:rsidP="00A61B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C56B01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1587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1F637" w14:textId="77777777" w:rsidR="00193A30" w:rsidRPr="00C56B01" w:rsidRDefault="00AA105F" w:rsidP="00A61BE0">
            <w:pPr>
              <w:pStyle w:val="TableParagraph"/>
              <w:ind w:right="90"/>
              <w:jc w:val="both"/>
              <w:rPr>
                <w:b/>
                <w:sz w:val="16"/>
                <w:szCs w:val="16"/>
                <w:lang w:val="pl-PL"/>
              </w:rPr>
            </w:pPr>
            <w:r w:rsidRPr="00C56B01">
              <w:rPr>
                <w:b/>
                <w:sz w:val="16"/>
                <w:szCs w:val="16"/>
                <w:lang w:val="pl-PL"/>
              </w:rPr>
              <w:t>Grantobiorcą</w:t>
            </w:r>
            <w:r w:rsidR="00193A30" w:rsidRPr="00C56B01">
              <w:rPr>
                <w:b/>
                <w:sz w:val="16"/>
                <w:szCs w:val="16"/>
                <w:lang w:val="pl-PL"/>
              </w:rPr>
              <w:t xml:space="preserve"> jest osoba fizyczna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F86FB" w14:textId="77777777" w:rsidR="00193A30" w:rsidRPr="00C56B01" w:rsidRDefault="00193A30" w:rsidP="00DC5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BA0D59" w14:textId="4047D995" w:rsidR="00193A30" w:rsidRPr="00C56B01" w:rsidRDefault="00193A30" w:rsidP="00DC54D8">
            <w:pPr>
              <w:spacing w:line="240" w:lineRule="auto"/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139ED1B9" w14:textId="77777777" w:rsidR="00193A30" w:rsidRPr="00C56B01" w:rsidRDefault="00193A30" w:rsidP="00DC54D8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4EE05722" w14:textId="77777777" w:rsidR="00193A30" w:rsidRPr="00C56B01" w:rsidRDefault="00193A30" w:rsidP="00DC54D8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0F7BA4A5" w14:textId="77777777" w:rsidR="00193A30" w:rsidRPr="00C56B01" w:rsidRDefault="00193A30" w:rsidP="00DC54D8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156819FF" w14:textId="77777777" w:rsidR="00193A30" w:rsidRPr="00C56B01" w:rsidRDefault="00193A30" w:rsidP="00DC54D8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55BA0D20" w14:textId="77777777" w:rsidR="00193A30" w:rsidRPr="00C56B01" w:rsidRDefault="00193A30" w:rsidP="00DC54D8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39DA39FA" w14:textId="77777777" w:rsidTr="00DC54D8">
        <w:trPr>
          <w:trHeight w:val="707"/>
          <w:jc w:val="center"/>
        </w:trPr>
        <w:tc>
          <w:tcPr>
            <w:tcW w:w="310" w:type="pct"/>
            <w:vAlign w:val="center"/>
          </w:tcPr>
          <w:p w14:paraId="6B489D32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</w:rPr>
            </w:pPr>
            <w:r w:rsidRPr="00C56B01">
              <w:rPr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14:paraId="5BC37515" w14:textId="77777777" w:rsidR="00292C0D" w:rsidRPr="00C56B01" w:rsidRDefault="00292C0D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 xml:space="preserve">Miejsce zamieszkania osoby fizycznej  znajduje się na obszarze wiejskim objętym LSR </w:t>
            </w:r>
          </w:p>
        </w:tc>
        <w:tc>
          <w:tcPr>
            <w:tcW w:w="426" w:type="pct"/>
            <w:vAlign w:val="center"/>
          </w:tcPr>
          <w:p w14:paraId="746F9273" w14:textId="77777777" w:rsidR="00292C0D" w:rsidRPr="00C56B01" w:rsidRDefault="00292C0D" w:rsidP="00292C0D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7522E39" w14:textId="77777777" w:rsidR="00292C0D" w:rsidRPr="00C56B01" w:rsidRDefault="00292C0D" w:rsidP="00292C0D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C44901" w14:textId="1F72FA21" w:rsidR="00292C0D" w:rsidRPr="00C56B01" w:rsidRDefault="00292C0D" w:rsidP="00292C0D">
            <w:pPr>
              <w:spacing w:line="240" w:lineRule="auto"/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53316E6C" w14:textId="77777777" w:rsidR="00292C0D" w:rsidRPr="00C56B01" w:rsidRDefault="00292C0D" w:rsidP="00292C0D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2A6614E1" w14:textId="77777777" w:rsidR="00292C0D" w:rsidRPr="00C56B01" w:rsidRDefault="00292C0D" w:rsidP="00292C0D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93BC7F1" w14:textId="77777777" w:rsidR="00292C0D" w:rsidRPr="00C56B01" w:rsidRDefault="00292C0D" w:rsidP="00292C0D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757237F9" w14:textId="77777777" w:rsidR="00292C0D" w:rsidRPr="00C56B01" w:rsidRDefault="00292C0D" w:rsidP="00292C0D">
            <w:pPr>
              <w:spacing w:line="240" w:lineRule="auto"/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5B7DB974" w14:textId="77777777" w:rsidTr="00DC54D8">
        <w:trPr>
          <w:trHeight w:val="604"/>
          <w:jc w:val="center"/>
        </w:trPr>
        <w:tc>
          <w:tcPr>
            <w:tcW w:w="310" w:type="pct"/>
            <w:vAlign w:val="center"/>
          </w:tcPr>
          <w:p w14:paraId="03EF02AB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0345FB3E" w14:textId="77777777" w:rsidR="00292C0D" w:rsidRPr="00C56B01" w:rsidRDefault="00AA105F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Grantobiorca jest obywatelem państwa członkowskiego Unii Europejskiej</w:t>
            </w:r>
          </w:p>
        </w:tc>
        <w:tc>
          <w:tcPr>
            <w:tcW w:w="426" w:type="pct"/>
            <w:vAlign w:val="center"/>
          </w:tcPr>
          <w:p w14:paraId="2EC437F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8A2D7C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A3D5CEA" w14:textId="155FD9D1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7F22527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62C3DC0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EDBF49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27434A14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C0ECFCE" w14:textId="77777777" w:rsidTr="00DC54D8">
        <w:trPr>
          <w:trHeight w:val="517"/>
          <w:jc w:val="center"/>
        </w:trPr>
        <w:tc>
          <w:tcPr>
            <w:tcW w:w="310" w:type="pct"/>
            <w:vAlign w:val="center"/>
          </w:tcPr>
          <w:p w14:paraId="01408F54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24C74A7B" w14:textId="77777777" w:rsidR="00292C0D" w:rsidRPr="00C56B01" w:rsidRDefault="00AA105F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Grantobiorca jest pełnoletni</w:t>
            </w:r>
          </w:p>
        </w:tc>
        <w:tc>
          <w:tcPr>
            <w:tcW w:w="426" w:type="pct"/>
            <w:vAlign w:val="center"/>
          </w:tcPr>
          <w:p w14:paraId="0C8116A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F4F762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737D35" w14:textId="1933E63E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079738A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4F65A68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9B1670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75CB1C6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6977835" w14:textId="77777777" w:rsidTr="00F446BD">
        <w:trPr>
          <w:trHeight w:val="557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2F46C085" w14:textId="77777777" w:rsidR="00292C0D" w:rsidRPr="00C56B01" w:rsidRDefault="00292C0D" w:rsidP="00A61BE0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C56B01">
              <w:rPr>
                <w:b/>
                <w:sz w:val="16"/>
                <w:szCs w:val="16"/>
                <w:lang w:val="pl-PL"/>
              </w:rPr>
              <w:t>II.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48546803" w14:textId="25DC9300" w:rsidR="00292C0D" w:rsidRPr="00C56B01" w:rsidRDefault="009904BF" w:rsidP="00A61BE0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Grantobior</w:t>
            </w:r>
            <w:r w:rsidR="00292C0D" w:rsidRPr="00C56B01">
              <w:rPr>
                <w:rFonts w:ascii="Times New Roman" w:hAnsi="Times New Roman"/>
                <w:b/>
                <w:sz w:val="16"/>
                <w:szCs w:val="16"/>
              </w:rPr>
              <w:t>cą jest osoba prawna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69270FA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1A918930" w14:textId="1A00378D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5C48BD6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6D96A60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476D432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45B6D1F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11A1C88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64B893B3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7BEB3875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09E1CAFB" w14:textId="582277A5" w:rsidR="00292C0D" w:rsidRPr="00C56B01" w:rsidRDefault="00292C0D" w:rsidP="00A61BE0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01">
              <w:rPr>
                <w:rFonts w:ascii="Times New Roman" w:hAnsi="Times New Roman"/>
                <w:sz w:val="16"/>
                <w:szCs w:val="16"/>
              </w:rPr>
              <w:t xml:space="preserve">Siedziba / oddział osoby prawnej, znajduje się  na obszarze wiejskim objętym LSR (nie dotyczy gmin, których obszar wiejski jest objęty LSR, w ramach której zamierza realizować </w:t>
            </w:r>
            <w:r w:rsidR="009904BF" w:rsidRPr="00C56B01">
              <w:rPr>
                <w:rFonts w:ascii="Times New Roman" w:hAnsi="Times New Roman"/>
                <w:sz w:val="16"/>
                <w:szCs w:val="16"/>
              </w:rPr>
              <w:t>zadanie</w:t>
            </w:r>
            <w:r w:rsidRPr="00C56B01">
              <w:rPr>
                <w:rFonts w:ascii="Times New Roman" w:hAnsi="Times New Roman"/>
                <w:sz w:val="16"/>
                <w:szCs w:val="16"/>
              </w:rPr>
              <w:t>, lecz siedziba znajduje się poza obszarem objętym LSR, a także nie dotyczy powiatów, jeżeli przynajmniej jedna z gmin wchodzących w skład tego powiatu spełnia powyższy warunek dotyczący gmin)</w:t>
            </w:r>
            <w:r w:rsidR="00AA105F" w:rsidRPr="00C56B01">
              <w:rPr>
                <w:rFonts w:ascii="Times New Roman" w:hAnsi="Times New Roman"/>
                <w:sz w:val="16"/>
                <w:szCs w:val="16"/>
              </w:rPr>
              <w:t>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</w:t>
            </w:r>
            <w:r w:rsidR="00322FBC" w:rsidRPr="00C56B01">
              <w:rPr>
                <w:rFonts w:ascii="Times New Roman" w:hAnsi="Times New Roman"/>
                <w:sz w:val="16"/>
                <w:szCs w:val="16"/>
              </w:rPr>
              <w:t>, a realizacja zadania na które udzielony jest grant, jest związana z przedmiotem działalności danej jednostki organizacyjnej)</w:t>
            </w:r>
          </w:p>
        </w:tc>
        <w:tc>
          <w:tcPr>
            <w:tcW w:w="426" w:type="pct"/>
            <w:vAlign w:val="center"/>
          </w:tcPr>
          <w:p w14:paraId="3634B70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F5D879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2269639" w14:textId="3D54DB72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7D5DECA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174CF513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E62A01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28A5339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3E5E8DD4" w14:textId="77777777" w:rsidTr="00DC54D8">
        <w:trPr>
          <w:trHeight w:val="567"/>
          <w:jc w:val="center"/>
        </w:trPr>
        <w:tc>
          <w:tcPr>
            <w:tcW w:w="310" w:type="pct"/>
            <w:vAlign w:val="center"/>
          </w:tcPr>
          <w:p w14:paraId="18071930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635E1423" w14:textId="77777777" w:rsidR="00292C0D" w:rsidRPr="00C56B01" w:rsidRDefault="00322FBC" w:rsidP="00A61BE0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01">
              <w:rPr>
                <w:rFonts w:ascii="Times New Roman" w:hAnsi="Times New Roman"/>
                <w:sz w:val="16"/>
                <w:szCs w:val="16"/>
              </w:rPr>
              <w:t>Grantobiorcą</w:t>
            </w:r>
            <w:r w:rsidR="00292C0D" w:rsidRPr="00C56B01">
              <w:rPr>
                <w:rFonts w:ascii="Times New Roman" w:hAnsi="Times New Roman"/>
                <w:sz w:val="16"/>
                <w:szCs w:val="16"/>
              </w:rPr>
              <w:t xml:space="preserve"> jest inny podmiot niż Województwo</w:t>
            </w:r>
          </w:p>
        </w:tc>
        <w:tc>
          <w:tcPr>
            <w:tcW w:w="426" w:type="pct"/>
            <w:vAlign w:val="center"/>
          </w:tcPr>
          <w:p w14:paraId="2B376A6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7FA4D5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8759424" w14:textId="7B736A78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41C0EFE3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21BFA3E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FFF462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0F334EB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2A2A88DA" w14:textId="77777777" w:rsidTr="00F446BD">
        <w:trPr>
          <w:trHeight w:val="794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C73DA54" w14:textId="77777777" w:rsidR="00292C0D" w:rsidRPr="00C56B01" w:rsidRDefault="00292C0D" w:rsidP="00A61BE0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C56B01">
              <w:rPr>
                <w:b/>
                <w:sz w:val="16"/>
                <w:szCs w:val="16"/>
                <w:lang w:val="pl-PL"/>
              </w:rPr>
              <w:t>III.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138B99F7" w14:textId="77777777" w:rsidR="00292C0D" w:rsidRPr="00C56B01" w:rsidRDefault="00322FBC" w:rsidP="00A61BE0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</w:rPr>
              <w:t>Grantobior</w:t>
            </w:r>
            <w:r w:rsidR="00292C0D" w:rsidRPr="00C56B01">
              <w:rPr>
                <w:rFonts w:ascii="Times New Roman" w:hAnsi="Times New Roman"/>
                <w:b/>
                <w:sz w:val="16"/>
                <w:szCs w:val="16"/>
              </w:rPr>
              <w:t>cą jest jednostka organizacyjna nieposiadająca osobowości prawnej, której ustawa przyznaje zdolność prawną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6D9E5D3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6F6AE191" w14:textId="15C8776E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725C68B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5E2B1E9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37421B9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7E285BC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6D567DF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6D0F4BA5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3CD0E83D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356A4C38" w14:textId="77777777" w:rsidR="00292C0D" w:rsidRPr="00C56B01" w:rsidRDefault="00292C0D" w:rsidP="00A61BE0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01">
              <w:rPr>
                <w:rFonts w:ascii="Times New Roman" w:hAnsi="Times New Roman"/>
                <w:sz w:val="16"/>
                <w:szCs w:val="16"/>
              </w:rPr>
              <w:t xml:space="preserve">Siedziba/oddział jednostki organizacyjnej nieposiadającej osobowości prawnej, której ustawa przyznaje zdolność prawną, znajduje się na obszarze wiejskim objętym LSR. </w:t>
            </w:r>
          </w:p>
        </w:tc>
        <w:tc>
          <w:tcPr>
            <w:tcW w:w="426" w:type="pct"/>
            <w:vAlign w:val="center"/>
          </w:tcPr>
          <w:p w14:paraId="49FAD4F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6C7D7C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AE9A6E" w14:textId="561C5543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64674853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694E743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1CE2B1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5D56FC0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24C8C0F1" w14:textId="77777777" w:rsidTr="00F446BD">
        <w:trPr>
          <w:trHeight w:val="575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7ED5E522" w14:textId="77777777" w:rsidR="00292C0D" w:rsidRPr="00C56B01" w:rsidRDefault="00322FBC" w:rsidP="00A61BE0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C56B01">
              <w:rPr>
                <w:b/>
                <w:sz w:val="16"/>
                <w:szCs w:val="16"/>
                <w:lang w:val="pl-PL"/>
              </w:rPr>
              <w:t>IV</w:t>
            </w:r>
            <w:r w:rsidR="00292C0D" w:rsidRPr="00C56B01">
              <w:rPr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6EC454A4" w14:textId="08A094CE" w:rsidR="00292C0D" w:rsidRPr="00C56B01" w:rsidRDefault="00292C0D" w:rsidP="00A61BE0">
            <w:pPr>
              <w:pStyle w:val="TableParagraph"/>
              <w:ind w:right="90"/>
              <w:jc w:val="both"/>
              <w:rPr>
                <w:b/>
                <w:sz w:val="16"/>
                <w:szCs w:val="16"/>
                <w:lang w:val="pl-PL"/>
              </w:rPr>
            </w:pPr>
            <w:r w:rsidRPr="00C56B01">
              <w:rPr>
                <w:b/>
                <w:sz w:val="16"/>
                <w:szCs w:val="16"/>
                <w:lang w:val="pl-PL"/>
              </w:rPr>
              <w:t xml:space="preserve">Kryteria wspólne  dotyczące </w:t>
            </w:r>
            <w:r w:rsidR="005E4C8D" w:rsidRPr="00C56B01">
              <w:rPr>
                <w:b/>
                <w:sz w:val="16"/>
                <w:szCs w:val="16"/>
                <w:lang w:val="pl-PL"/>
              </w:rPr>
              <w:t>Grantobiorców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7CF00B30" w14:textId="68B94321" w:rsidR="00292C0D" w:rsidRPr="00C56B01" w:rsidRDefault="00292C0D" w:rsidP="00292C0D">
            <w:pPr>
              <w:jc w:val="center"/>
            </w:pP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1FEA3B22" w14:textId="2EF78515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77EB4337" w14:textId="469A77EC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177E9A3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6EEE953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51DFD83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1375AF0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9188CCB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449E9AC4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13A43A68" w14:textId="77777777" w:rsidR="00292C0D" w:rsidRPr="00C56B01" w:rsidRDefault="00322FBC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Zadania wskazane przez Grantobiorcę we wniosku o powierzenie grantu są zgodne z zakresem projektu grantowego, w ramach którego ma być realizowane zadanie przez Grantobiorcę</w:t>
            </w:r>
          </w:p>
        </w:tc>
        <w:tc>
          <w:tcPr>
            <w:tcW w:w="426" w:type="pct"/>
            <w:vAlign w:val="center"/>
          </w:tcPr>
          <w:p w14:paraId="1E615C2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819431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C2FE462" w14:textId="17FFD943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7459565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22517603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A290C0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03C0736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437C741D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0DDDEEB6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161B80FB" w14:textId="77777777" w:rsidR="00292C0D" w:rsidRPr="00C56B01" w:rsidRDefault="00322FBC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Zadania wskazane przez Grantobiorcę we wniosku o powierzenie grantu przyczynią się do osiągnięcia celów i wskaźników określonych dla projektu grantowego</w:t>
            </w:r>
          </w:p>
        </w:tc>
        <w:tc>
          <w:tcPr>
            <w:tcW w:w="426" w:type="pct"/>
            <w:vAlign w:val="center"/>
          </w:tcPr>
          <w:p w14:paraId="382FCDE3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CFA59D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55D89C" w14:textId="4D3EA4B9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3763BF6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08B2870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3F291E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4BD4F30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772E23D4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187F6031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699A019A" w14:textId="03416D58" w:rsidR="00292C0D" w:rsidRPr="00C56B01" w:rsidRDefault="00322FBC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 xml:space="preserve">Grantobiorca </w:t>
            </w:r>
            <w:r w:rsidR="005E4C8D" w:rsidRPr="00C56B01">
              <w:rPr>
                <w:sz w:val="16"/>
                <w:szCs w:val="16"/>
                <w:lang w:val="pl-PL"/>
              </w:rPr>
              <w:t>w ramach zadania planuje</w:t>
            </w:r>
            <w:r w:rsidRPr="00C56B01">
              <w:rPr>
                <w:sz w:val="16"/>
                <w:szCs w:val="16"/>
                <w:lang w:val="pl-PL"/>
              </w:rPr>
              <w:t xml:space="preserve"> realizację inwestycji na obszarze wiejskim  objętym LSR, chyba, że </w:t>
            </w:r>
            <w:r w:rsidR="00935CB5" w:rsidRPr="00C56B01">
              <w:rPr>
                <w:sz w:val="16"/>
                <w:szCs w:val="16"/>
                <w:lang w:val="pl-PL"/>
              </w:rPr>
              <w:t xml:space="preserve"> zadanie</w:t>
            </w:r>
            <w:r w:rsidRPr="00C56B01">
              <w:rPr>
                <w:sz w:val="16"/>
                <w:szCs w:val="16"/>
                <w:lang w:val="pl-PL"/>
              </w:rPr>
              <w:t xml:space="preserve"> dotyczy inwestycji polegającej na budowie albo przebudowie liniowego obiektu budowlanego, którego odcinek będzie zlokalizowany poza tym obszarem</w:t>
            </w:r>
          </w:p>
        </w:tc>
        <w:tc>
          <w:tcPr>
            <w:tcW w:w="426" w:type="pct"/>
            <w:vAlign w:val="center"/>
          </w:tcPr>
          <w:p w14:paraId="543C6DE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D51F60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58A86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3041A8A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61EECBD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10F603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65EAAE5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1D9AA5AC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40216404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lastRenderedPageBreak/>
              <w:t>4.</w:t>
            </w:r>
          </w:p>
        </w:tc>
        <w:tc>
          <w:tcPr>
            <w:tcW w:w="1587" w:type="pct"/>
            <w:vAlign w:val="center"/>
          </w:tcPr>
          <w:p w14:paraId="5C06CBC9" w14:textId="67F97965" w:rsidR="00292C0D" w:rsidRPr="00C56B01" w:rsidRDefault="00322FBC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 xml:space="preserve">Inwestycje </w:t>
            </w:r>
            <w:r w:rsidR="00935CB5" w:rsidRPr="00C56B01">
              <w:rPr>
                <w:sz w:val="16"/>
                <w:szCs w:val="16"/>
                <w:lang w:val="pl-PL"/>
              </w:rPr>
              <w:t xml:space="preserve">trwale związane z nieruchomością </w:t>
            </w:r>
            <w:r w:rsidRPr="00C56B01">
              <w:rPr>
                <w:sz w:val="16"/>
                <w:szCs w:val="16"/>
                <w:lang w:val="pl-PL"/>
              </w:rPr>
              <w:t>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="00456AD7" w:rsidRPr="00C56B01">
              <w:rPr>
                <w:sz w:val="16"/>
                <w:szCs w:val="16"/>
                <w:lang w:val="pl-PL"/>
              </w:rPr>
              <w:t xml:space="preserve"> ( nie dotyczy grantobiorcy </w:t>
            </w:r>
            <w:r w:rsidR="009904BF" w:rsidRPr="00C56B01">
              <w:rPr>
                <w:sz w:val="16"/>
                <w:szCs w:val="16"/>
                <w:lang w:val="pl-PL"/>
              </w:rPr>
              <w:t xml:space="preserve">w ramach projektu grantowego </w:t>
            </w:r>
            <w:r w:rsidR="00456AD7" w:rsidRPr="00C56B01">
              <w:rPr>
                <w:sz w:val="16"/>
                <w:szCs w:val="16"/>
                <w:lang w:val="pl-PL"/>
              </w:rPr>
              <w:t>w zakresie przygotowania koncepcji inteligentnych wsi)</w:t>
            </w:r>
          </w:p>
        </w:tc>
        <w:tc>
          <w:tcPr>
            <w:tcW w:w="426" w:type="pct"/>
            <w:vAlign w:val="center"/>
          </w:tcPr>
          <w:p w14:paraId="0BC4D22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8BF3734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AB5843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209EAA1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01EF37E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514057B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2C719CD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C1B431C" w14:textId="77777777" w:rsidTr="00DC54D8">
        <w:trPr>
          <w:trHeight w:val="691"/>
          <w:jc w:val="center"/>
        </w:trPr>
        <w:tc>
          <w:tcPr>
            <w:tcW w:w="310" w:type="pct"/>
            <w:vAlign w:val="center"/>
          </w:tcPr>
          <w:p w14:paraId="50D2687D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1587" w:type="pct"/>
            <w:vAlign w:val="center"/>
          </w:tcPr>
          <w:p w14:paraId="32FF554F" w14:textId="3C1B2BDB" w:rsidR="00292C0D" w:rsidRPr="00C56B01" w:rsidRDefault="00322FBC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 w:eastAsia="pl-PL"/>
              </w:rPr>
              <w:t>Wartość zadania oraz grantu wskazana we wniosku o powierzenie grantu nie jest niższa  niż  5 tys. złotych</w:t>
            </w:r>
            <w:r w:rsidR="00456AD7" w:rsidRPr="00C56B01">
              <w:rPr>
                <w:sz w:val="16"/>
                <w:szCs w:val="16"/>
                <w:lang w:val="pl-PL" w:eastAsia="pl-PL"/>
              </w:rPr>
              <w:t>, a w przypadku grantu udzielanego w zakresie przygotowania koncepcji inteligentnych wsi jest równa 4 tys. zł</w:t>
            </w:r>
          </w:p>
        </w:tc>
        <w:tc>
          <w:tcPr>
            <w:tcW w:w="426" w:type="pct"/>
            <w:vAlign w:val="center"/>
          </w:tcPr>
          <w:p w14:paraId="08787FA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1C52BB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2AD85B" w14:textId="68B2F62C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0ABB02D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4368952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E2F932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222BF9C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3539AD8D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0CEA3289" w14:textId="77777777" w:rsidR="00292C0D" w:rsidRPr="00C56B01" w:rsidRDefault="00292C0D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1587" w:type="pct"/>
            <w:vAlign w:val="center"/>
          </w:tcPr>
          <w:p w14:paraId="0FA16F70" w14:textId="0888B3DE" w:rsidR="00292C0D" w:rsidRPr="00C56B01" w:rsidRDefault="00322FBC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  <w:r w:rsidRPr="00C56B01">
              <w:rPr>
                <w:sz w:val="16"/>
                <w:szCs w:val="16"/>
                <w:lang w:val="pl-PL" w:eastAsia="pl-PL"/>
              </w:rPr>
              <w:t xml:space="preserve">Wartość zadania oraz grantu wskazana we wniosku o powierzenie grantu nie jest wyższa  niż  50 tys. złotych, </w:t>
            </w:r>
            <w:r w:rsidR="00456AD7" w:rsidRPr="00C56B01">
              <w:rPr>
                <w:sz w:val="16"/>
                <w:szCs w:val="16"/>
                <w:lang w:val="pl-PL" w:eastAsia="pl-PL"/>
              </w:rPr>
              <w:t>(</w:t>
            </w:r>
            <w:r w:rsidRPr="00C56B01">
              <w:rPr>
                <w:sz w:val="16"/>
                <w:szCs w:val="16"/>
                <w:lang w:val="pl-PL" w:eastAsia="pl-PL"/>
              </w:rPr>
              <w:t>przy czym wartość grantu nie przekracza wartości zadania, w ramach którego ten grant jest realizowany oraz nie przekracza poziomu dofinansowania wskazanego przez LGD w ogłoszeniu naboru wniosków o powierzenie grantów</w:t>
            </w:r>
            <w:r w:rsidR="00456AD7" w:rsidRPr="00C56B01">
              <w:rPr>
                <w:sz w:val="16"/>
                <w:szCs w:val="16"/>
                <w:lang w:val="pl-PL" w:eastAsia="pl-PL"/>
              </w:rPr>
              <w:t>).( nie dotyczy grantobiorcy w ramach projektu grantowego  w zakresie przygotowania koncepcji inteligentnych wsi)</w:t>
            </w:r>
          </w:p>
        </w:tc>
        <w:tc>
          <w:tcPr>
            <w:tcW w:w="426" w:type="pct"/>
            <w:vAlign w:val="center"/>
          </w:tcPr>
          <w:p w14:paraId="3F3CE1F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DB5CF7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2E5096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07A6BA5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22467F9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59A306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073FCA1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5864B2B5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00C3CD19" w14:textId="77777777" w:rsidR="00292C0D" w:rsidRPr="00C56B01" w:rsidRDefault="00322FBC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1587" w:type="pct"/>
            <w:vAlign w:val="center"/>
          </w:tcPr>
          <w:p w14:paraId="729FE782" w14:textId="5D28407E" w:rsidR="00292C0D" w:rsidRPr="00C56B01" w:rsidRDefault="00322FBC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  <w:r w:rsidRPr="00C56B01">
              <w:rPr>
                <w:sz w:val="16"/>
                <w:szCs w:val="16"/>
                <w:lang w:val="pl-PL" w:eastAsia="pl-PL"/>
              </w:rPr>
              <w:t>Grantobiorca, realizujący zadanie w ramach projektu grantowego nie wykonuje dzialaności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Grantobiorcy)</w:t>
            </w:r>
            <w:r w:rsidR="00833A6F" w:rsidRPr="00C56B01">
              <w:rPr>
                <w:sz w:val="16"/>
                <w:szCs w:val="16"/>
                <w:lang w:val="pl-PL" w:eastAsia="pl-PL"/>
              </w:rPr>
              <w:t xml:space="preserve"> </w:t>
            </w:r>
            <w:r w:rsidR="00833A6F" w:rsidRPr="00C56B01">
              <w:rPr>
                <w:sz w:val="16"/>
                <w:szCs w:val="16"/>
                <w:lang w:val="pl-PL" w:eastAsia="pl-PL"/>
              </w:rPr>
              <w:br/>
              <w:t>(weryfikacja w oparciu o dane z KRS/CEIDG lub statutu jednostki nie posiadającej zdolności prawnej, której ustawa nadaje zdolność do czynności prawnej np. KGW)</w:t>
            </w:r>
          </w:p>
        </w:tc>
        <w:tc>
          <w:tcPr>
            <w:tcW w:w="426" w:type="pct"/>
            <w:vAlign w:val="center"/>
          </w:tcPr>
          <w:p w14:paraId="7B81659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E23C89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DD34E9B" w14:textId="77422EB0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1E7B4C8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7B34988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BCD8FE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08163E6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2F913BB9" w14:textId="77777777" w:rsidTr="00DC54D8">
        <w:trPr>
          <w:trHeight w:val="465"/>
          <w:jc w:val="center"/>
        </w:trPr>
        <w:tc>
          <w:tcPr>
            <w:tcW w:w="310" w:type="pct"/>
            <w:vAlign w:val="center"/>
          </w:tcPr>
          <w:p w14:paraId="2A28B9EC" w14:textId="77777777" w:rsidR="00292C0D" w:rsidRPr="00C56B01" w:rsidRDefault="00322FBC" w:rsidP="00A61BE0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1587" w:type="pct"/>
            <w:vAlign w:val="center"/>
          </w:tcPr>
          <w:p w14:paraId="77716959" w14:textId="00536009" w:rsidR="00292C0D" w:rsidRPr="00C56B01" w:rsidRDefault="00322FBC" w:rsidP="00A61BE0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  <w:r w:rsidRPr="00C56B01">
              <w:rPr>
                <w:sz w:val="16"/>
                <w:szCs w:val="16"/>
                <w:lang w:val="pl-PL" w:eastAsia="pl-PL"/>
              </w:rPr>
              <w:t>Grantobiorca, realizujący zadanie w ramach projektu grantowego</w:t>
            </w:r>
            <w:r w:rsidR="007268B6" w:rsidRPr="00C56B01">
              <w:rPr>
                <w:sz w:val="16"/>
                <w:szCs w:val="16"/>
                <w:lang w:val="pl-PL" w:eastAsia="pl-PL"/>
              </w:rPr>
              <w:t xml:space="preserve"> ( nie dotyczy grantobiorcy w ramach  projektu grantowego  w zakresie przygotowania koncepcji inteleigentnych wsi)</w:t>
            </w:r>
            <w:r w:rsidRPr="00C56B01">
              <w:rPr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426" w:type="pct"/>
            <w:vAlign w:val="center"/>
          </w:tcPr>
          <w:p w14:paraId="54E37AA2" w14:textId="382B3DE1" w:rsidR="00292C0D" w:rsidRPr="00C56B01" w:rsidRDefault="00292C0D" w:rsidP="00292C0D">
            <w:pPr>
              <w:jc w:val="center"/>
            </w:pPr>
          </w:p>
        </w:tc>
        <w:tc>
          <w:tcPr>
            <w:tcW w:w="460" w:type="pct"/>
            <w:shd w:val="clear" w:color="auto" w:fill="D9E2F3"/>
            <w:vAlign w:val="center"/>
          </w:tcPr>
          <w:p w14:paraId="35E48A12" w14:textId="349AF810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B9199A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3BBF54B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3622805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4A1A354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2803A9A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7C225A55" w14:textId="77777777" w:rsidTr="00DC54D8">
        <w:trPr>
          <w:trHeight w:val="529"/>
          <w:jc w:val="center"/>
        </w:trPr>
        <w:tc>
          <w:tcPr>
            <w:tcW w:w="310" w:type="pct"/>
            <w:vAlign w:val="center"/>
          </w:tcPr>
          <w:p w14:paraId="71ACF4EE" w14:textId="77777777" w:rsidR="00292C0D" w:rsidRPr="00C56B01" w:rsidRDefault="00292C0D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a)</w:t>
            </w:r>
          </w:p>
        </w:tc>
        <w:tc>
          <w:tcPr>
            <w:tcW w:w="1587" w:type="pct"/>
            <w:vAlign w:val="center"/>
          </w:tcPr>
          <w:p w14:paraId="133D4EAB" w14:textId="77777777" w:rsidR="00292C0D" w:rsidRPr="00C56B01" w:rsidRDefault="00292C0D" w:rsidP="00A61BE0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posiada doświadczenie w realizacji projektów o charakterze podobnym do </w:t>
            </w:r>
            <w:r w:rsidR="00322FBC" w:rsidRPr="00C56B01">
              <w:rPr>
                <w:rFonts w:ascii="Times New Roman" w:hAnsi="Times New Roman"/>
                <w:sz w:val="16"/>
                <w:szCs w:val="16"/>
                <w:lang w:eastAsia="pl-PL"/>
              </w:rPr>
              <w:t>zadania</w:t>
            </w:r>
            <w:r w:rsidRPr="00C56B01">
              <w:rPr>
                <w:rFonts w:ascii="Times New Roman" w:hAnsi="Times New Roman"/>
                <w:sz w:val="16"/>
                <w:szCs w:val="16"/>
                <w:lang w:eastAsia="pl-PL"/>
              </w:rPr>
              <w:t>, którą zamierza realizować, lub</w:t>
            </w:r>
          </w:p>
        </w:tc>
        <w:tc>
          <w:tcPr>
            <w:tcW w:w="426" w:type="pct"/>
            <w:vAlign w:val="center"/>
          </w:tcPr>
          <w:p w14:paraId="31FFA18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6E3B23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38FEC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1D943DB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5B0F77C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B7219C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6352D78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40109107" w14:textId="77777777" w:rsidTr="00A61BE0">
        <w:trPr>
          <w:trHeight w:val="637"/>
          <w:jc w:val="center"/>
        </w:trPr>
        <w:tc>
          <w:tcPr>
            <w:tcW w:w="310" w:type="pct"/>
            <w:vAlign w:val="center"/>
          </w:tcPr>
          <w:p w14:paraId="4CF0735A" w14:textId="77777777" w:rsidR="00292C0D" w:rsidRPr="00C56B01" w:rsidRDefault="00292C0D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b)</w:t>
            </w:r>
          </w:p>
        </w:tc>
        <w:tc>
          <w:tcPr>
            <w:tcW w:w="1587" w:type="pct"/>
            <w:vAlign w:val="center"/>
          </w:tcPr>
          <w:p w14:paraId="3F8622EE" w14:textId="77777777" w:rsidR="00292C0D" w:rsidRPr="00C56B01" w:rsidRDefault="00292C0D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posiada zasoby odpowiednie do przedmiotu </w:t>
            </w:r>
            <w:r w:rsidR="00322FBC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322FBC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któr</w:t>
            </w:r>
            <w:r w:rsidR="0027757F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 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zamierza realizować, lub</w:t>
            </w:r>
          </w:p>
        </w:tc>
        <w:tc>
          <w:tcPr>
            <w:tcW w:w="426" w:type="pct"/>
            <w:vAlign w:val="center"/>
          </w:tcPr>
          <w:p w14:paraId="17F6D92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3F4AA9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C4065E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1D911D1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6316BA1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9EE45B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44F6831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653CD193" w14:textId="77777777" w:rsidTr="00DC54D8">
        <w:trPr>
          <w:trHeight w:val="744"/>
          <w:jc w:val="center"/>
        </w:trPr>
        <w:tc>
          <w:tcPr>
            <w:tcW w:w="310" w:type="pct"/>
            <w:vAlign w:val="center"/>
          </w:tcPr>
          <w:p w14:paraId="56989ACD" w14:textId="77777777" w:rsidR="00292C0D" w:rsidRPr="00C56B01" w:rsidRDefault="00292C0D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c)</w:t>
            </w:r>
          </w:p>
        </w:tc>
        <w:tc>
          <w:tcPr>
            <w:tcW w:w="1587" w:type="pct"/>
            <w:vAlign w:val="center"/>
          </w:tcPr>
          <w:p w14:paraId="37777B79" w14:textId="77777777" w:rsidR="00292C0D" w:rsidRPr="00C56B01" w:rsidRDefault="00292C0D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posiada kwalifikacje odpowiednie do przedmiotu </w:t>
            </w:r>
            <w:r w:rsidR="00322FBC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zadania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któr</w:t>
            </w:r>
            <w:r w:rsidR="0027757F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zamierza realizować, jeżeli jest osoba fizyczną, lub</w:t>
            </w:r>
          </w:p>
        </w:tc>
        <w:tc>
          <w:tcPr>
            <w:tcW w:w="426" w:type="pct"/>
            <w:vAlign w:val="center"/>
          </w:tcPr>
          <w:p w14:paraId="7DC891F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295B09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A4595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23031E5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49AFC5F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74BB20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2DF9DA6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FB205FC" w14:textId="77777777" w:rsidTr="00DC54D8">
        <w:trPr>
          <w:trHeight w:val="643"/>
          <w:jc w:val="center"/>
        </w:trPr>
        <w:tc>
          <w:tcPr>
            <w:tcW w:w="310" w:type="pct"/>
            <w:vAlign w:val="center"/>
          </w:tcPr>
          <w:p w14:paraId="6940CFAA" w14:textId="77777777" w:rsidR="00292C0D" w:rsidRPr="00C56B01" w:rsidRDefault="00292C0D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d)</w:t>
            </w:r>
          </w:p>
        </w:tc>
        <w:tc>
          <w:tcPr>
            <w:tcW w:w="1587" w:type="pct"/>
            <w:vAlign w:val="center"/>
          </w:tcPr>
          <w:p w14:paraId="766B8FBC" w14:textId="77777777" w:rsidR="00292C0D" w:rsidRPr="00C56B01" w:rsidRDefault="00292C0D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wykonuje działalność odpowiednią do przedmiotu </w:t>
            </w:r>
            <w:r w:rsidR="0027757F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zadania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któr</w:t>
            </w:r>
            <w:r w:rsidR="0027757F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zamierza realizować</w:t>
            </w:r>
          </w:p>
        </w:tc>
        <w:tc>
          <w:tcPr>
            <w:tcW w:w="426" w:type="pct"/>
            <w:vAlign w:val="center"/>
          </w:tcPr>
          <w:p w14:paraId="17761D7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955A6A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5E79D53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318B63A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4B79CF3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B10100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5243D793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341F4D60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3B9C5762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9</w:t>
            </w:r>
            <w:r w:rsidR="00292C0D" w:rsidRPr="00C56B01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14:paraId="77D12556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Wykonanie zadania oraz złożenie wniosku o płatność końcową wypłacaną po zrealizowaniu całego zadania nastąpi w terminie nie późniejszym niż planowany dzień złożenia przez LGD wniosku o płatnośc końcową w ramach projektu grantowego</w:t>
            </w:r>
          </w:p>
        </w:tc>
        <w:tc>
          <w:tcPr>
            <w:tcW w:w="426" w:type="pct"/>
            <w:vAlign w:val="center"/>
          </w:tcPr>
          <w:p w14:paraId="2D92532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18D8D6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E77BBFC" w14:textId="6DF19FD3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2273722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41EF70E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9CB17E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1F5FAA9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1FA78BE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2FE82767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lastRenderedPageBreak/>
              <w:t>10.</w:t>
            </w:r>
          </w:p>
        </w:tc>
        <w:tc>
          <w:tcPr>
            <w:tcW w:w="1587" w:type="pct"/>
            <w:vAlign w:val="center"/>
          </w:tcPr>
          <w:p w14:paraId="783C77DA" w14:textId="698D5F9B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Koszty planowane do poniesienia przez grantobiorcę mieszczą się w zakresie kosztów, o których mowa w § 17 ust. 1 pkt 1–5 oraz 7–9 rozporządzenia, i nie są kosztami inwestycji polegającej na budowie albo przebudowie liniowych obiektów budowlanych w części dotyczącej realizacji odcinków zlokalizowanych poza obszarem wiejskim objętym LSR</w:t>
            </w:r>
            <w:r w:rsidR="007268B6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nie dotyczy grantu w ramach projektu grantowego w zakresie przygotowania koncepcji inteligentnych wsi)</w:t>
            </w:r>
          </w:p>
        </w:tc>
        <w:tc>
          <w:tcPr>
            <w:tcW w:w="426" w:type="pct"/>
            <w:vAlign w:val="center"/>
          </w:tcPr>
          <w:p w14:paraId="42CED37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392699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2E9DA5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106AFC14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73553A1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7A298B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23C970D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3143E7B5" w14:textId="77777777" w:rsidTr="00F446BD">
        <w:trPr>
          <w:trHeight w:val="794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00F6D0F1" w14:textId="2330C684" w:rsidR="00292C0D" w:rsidRPr="00C56B01" w:rsidRDefault="00292C0D" w:rsidP="00A61BE0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C56B01">
              <w:rPr>
                <w:b/>
                <w:sz w:val="16"/>
                <w:szCs w:val="16"/>
                <w:lang w:val="pl-PL"/>
              </w:rPr>
              <w:t>V</w:t>
            </w:r>
            <w:r w:rsidR="0027757F" w:rsidRPr="00C56B01">
              <w:rPr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17BA5EB5" w14:textId="743C87F9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Zadanie będzie realizowane w ramach projektu grantowego dotyczącego wzmocnienia kapitału społecznego, w tym podnoszeni</w:t>
            </w:r>
            <w:r w:rsidR="009904BF" w:rsidRPr="00C56B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</w:t>
            </w:r>
            <w:r w:rsidRPr="00C56B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wiedzy społeczności lokalnej w zakresie ochrony środowiska i zmian klimatycznych, także z wykorzystaniem rozwiązań innowacyjnych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63D0163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40F15291" w14:textId="513940AF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04F96A2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6F694B94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3585539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56E3C39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7AD3FAA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1A607EB3" w14:textId="77777777" w:rsidTr="00F446BD">
        <w:trPr>
          <w:trHeight w:val="477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151CDB28" w14:textId="7BD4FF5D" w:rsidR="00292C0D" w:rsidRPr="00C56B01" w:rsidRDefault="001A6A1A" w:rsidP="00A61BE0">
            <w:pPr>
              <w:pStyle w:val="TableParagraph"/>
              <w:ind w:left="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C56B01">
              <w:rPr>
                <w:b/>
                <w:bCs/>
                <w:sz w:val="16"/>
                <w:szCs w:val="16"/>
                <w:lang w:val="pl-PL"/>
              </w:rPr>
              <w:t>VI.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0F103D30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Zadanie dotyczy  rozwoju  rynków zbytu produktów i usług lokalnych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7D0821F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3C0CF905" w14:textId="1C7362B3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58BA167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75FC074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60AF1B6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38BB5A0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067A3C1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14FABD2B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02E956EC" w14:textId="45A1876A" w:rsidR="00292C0D" w:rsidRPr="00C56B01" w:rsidRDefault="00C51B76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1</w:t>
            </w:r>
            <w:r w:rsidR="0027757F" w:rsidRPr="00C56B01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14:paraId="4CB8508F" w14:textId="78AF63ED" w:rsidR="00292C0D" w:rsidRPr="00C56B01" w:rsidRDefault="009D0E1C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dotyczy rozwoju rynków zbytu produktów i usług lokalnych</w:t>
            </w:r>
          </w:p>
        </w:tc>
        <w:tc>
          <w:tcPr>
            <w:tcW w:w="426" w:type="pct"/>
            <w:vAlign w:val="center"/>
          </w:tcPr>
          <w:p w14:paraId="55F759F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D43255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3FB139A" w14:textId="32EB570D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322BD4D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5691D49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3946D9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603CBBB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2A1B7F1C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0C7A0824" w14:textId="3D38E094" w:rsidR="002026CA" w:rsidRPr="00C56B01" w:rsidRDefault="002026CA" w:rsidP="002026C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24941874" w14:textId="77777777" w:rsidR="002026CA" w:rsidRPr="00C56B01" w:rsidRDefault="002026CA" w:rsidP="002026CA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nie dotyczy inwestycji polegających na budowie lub modernizacji targowisk objętych zakresem</w:t>
            </w:r>
          </w:p>
          <w:p w14:paraId="607AE7FD" w14:textId="77777777" w:rsidR="002026CA" w:rsidRPr="00C56B01" w:rsidRDefault="002026CA" w:rsidP="002026CA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wsparcia w ramach działania o którym mowa w art. 3 ust. 1 pkt 7 ustawy o wspieraniu rozwoju</w:t>
            </w:r>
          </w:p>
          <w:p w14:paraId="4096F52A" w14:textId="5FC13D71" w:rsidR="002026CA" w:rsidRPr="00C56B01" w:rsidRDefault="002026CA" w:rsidP="002026CA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obszarów wiejskich</w:t>
            </w:r>
          </w:p>
        </w:tc>
        <w:tc>
          <w:tcPr>
            <w:tcW w:w="426" w:type="pct"/>
            <w:vAlign w:val="center"/>
          </w:tcPr>
          <w:p w14:paraId="7A482CE9" w14:textId="262B2617" w:rsidR="002026CA" w:rsidRPr="00C56B01" w:rsidRDefault="002026CA" w:rsidP="002026C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DEFF2FC" w14:textId="606117CC" w:rsidR="002026CA" w:rsidRPr="00C56B01" w:rsidRDefault="002026CA" w:rsidP="002026C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9498FA1" w14:textId="77777777" w:rsidR="002026CA" w:rsidRPr="00C56B01" w:rsidRDefault="002026CA" w:rsidP="002026CA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5617E469" w14:textId="59B19049" w:rsidR="002026CA" w:rsidRPr="00C56B01" w:rsidRDefault="002026CA" w:rsidP="002026C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6DA27093" w14:textId="0BF93230" w:rsidR="002026CA" w:rsidRPr="00C56B01" w:rsidRDefault="002026CA" w:rsidP="002026C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BC5AED7" w14:textId="720723F7" w:rsidR="002026CA" w:rsidRPr="00C56B01" w:rsidRDefault="002026CA" w:rsidP="002026C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39D13643" w14:textId="16FBB458" w:rsidR="002026CA" w:rsidRPr="00C56B01" w:rsidRDefault="002026CA" w:rsidP="002026C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7354B173" w14:textId="77777777" w:rsidTr="00F446BD">
        <w:trPr>
          <w:trHeight w:val="65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7237D1FE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C56B01">
              <w:rPr>
                <w:b/>
                <w:bCs/>
                <w:sz w:val="16"/>
                <w:szCs w:val="16"/>
                <w:lang w:val="pl-PL"/>
              </w:rPr>
              <w:t>VII.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627FE007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Zadanie będzie realizowane w ramach projektu grantowego dotyczącego zachowania dziedzictwa lokalnego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5EC255F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6068D45F" w14:textId="4105FBD7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30A83314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3FBC55B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37302F7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4E99724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6FC1A7F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24196DAB" w14:textId="77777777" w:rsidTr="00DC54D8">
        <w:trPr>
          <w:trHeight w:val="557"/>
          <w:jc w:val="center"/>
        </w:trPr>
        <w:tc>
          <w:tcPr>
            <w:tcW w:w="310" w:type="pct"/>
            <w:vAlign w:val="center"/>
          </w:tcPr>
          <w:p w14:paraId="13286E02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1111057E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służy zaspokajaniu potrzeb społeczności lokalnej</w:t>
            </w:r>
          </w:p>
        </w:tc>
        <w:tc>
          <w:tcPr>
            <w:tcW w:w="426" w:type="pct"/>
            <w:vAlign w:val="center"/>
          </w:tcPr>
          <w:p w14:paraId="550C602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56D2A16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98693FA" w14:textId="60D4C8D8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6AE7DA6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5BB3640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0C1272F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3AD1F7B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4EE1747" w14:textId="77777777" w:rsidTr="00F446BD">
        <w:trPr>
          <w:trHeight w:val="794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7E90FD74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C56B01">
              <w:rPr>
                <w:b/>
                <w:bCs/>
                <w:sz w:val="16"/>
                <w:szCs w:val="16"/>
                <w:lang w:val="pl-PL"/>
              </w:rPr>
              <w:t>VIII.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1B583E28" w14:textId="000C7CF9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Zadanie będzie realizowane w ramach projektu grantowego dotyczącego </w:t>
            </w:r>
            <w:r w:rsidR="001A6A1A" w:rsidRPr="00C56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rozwoju </w:t>
            </w:r>
            <w:r w:rsidRPr="00C56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infrastruktury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2355577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1C09C016" w14:textId="5E29F06A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3D1ABA8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457278C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53912D4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03840B9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7BBC614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355C5EDC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3CFFB0C5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382D5553" w14:textId="50AF32A8" w:rsidR="00292C0D" w:rsidRPr="00C56B01" w:rsidRDefault="001A6A1A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Rozwijana </w:t>
            </w:r>
            <w:r w:rsidR="0027757F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infrastruktura będzie miała ogólnodostępny  i  niekomercyjny charakter</w:t>
            </w:r>
          </w:p>
        </w:tc>
        <w:tc>
          <w:tcPr>
            <w:tcW w:w="426" w:type="pct"/>
            <w:vAlign w:val="center"/>
          </w:tcPr>
          <w:p w14:paraId="3E2F303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35A5AE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C5DC8A7" w14:textId="09F90C92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24E770C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5DDD7DE5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533959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76FF25D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5C42EE1B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33AFF42A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2</w:t>
            </w:r>
            <w:r w:rsidR="00292C0D" w:rsidRPr="00C56B01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14:paraId="0036CBB9" w14:textId="6C374A32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Zadanie dotyczy </w:t>
            </w:r>
            <w:r w:rsidR="001A6A1A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rozwoju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infrastruktury turystycznej lub rekreacyjnej lub kulturalnej</w:t>
            </w:r>
          </w:p>
        </w:tc>
        <w:tc>
          <w:tcPr>
            <w:tcW w:w="426" w:type="pct"/>
            <w:vAlign w:val="center"/>
          </w:tcPr>
          <w:p w14:paraId="5132313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D9760A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364B693" w14:textId="3263EC65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49BCE43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6E8B0DE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7A0680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0FC38E9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1FC604CF" w14:textId="77777777" w:rsidTr="00DC54D8">
        <w:trPr>
          <w:trHeight w:val="578"/>
          <w:jc w:val="center"/>
        </w:trPr>
        <w:tc>
          <w:tcPr>
            <w:tcW w:w="310" w:type="pct"/>
            <w:vAlign w:val="center"/>
          </w:tcPr>
          <w:p w14:paraId="0EB5702E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3</w:t>
            </w:r>
            <w:r w:rsidR="00292C0D" w:rsidRPr="00C56B01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14:paraId="619D5D8A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służy zaspokajaniu potrzeb społeczności lokalnej</w:t>
            </w:r>
          </w:p>
        </w:tc>
        <w:tc>
          <w:tcPr>
            <w:tcW w:w="426" w:type="pct"/>
            <w:vAlign w:val="center"/>
          </w:tcPr>
          <w:p w14:paraId="6D1A6640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8D18D6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2A6E7B" w14:textId="3E70B0BD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18DD11C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7400598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C78A15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4AD31B2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3F206C34" w14:textId="77777777" w:rsidTr="00F446BD">
        <w:trPr>
          <w:trHeight w:val="794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0AB337EB" w14:textId="77777777" w:rsidR="00292C0D" w:rsidRPr="00C56B01" w:rsidRDefault="00292C0D" w:rsidP="00A61BE0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C56B01">
              <w:rPr>
                <w:b/>
                <w:sz w:val="16"/>
                <w:szCs w:val="16"/>
                <w:lang w:val="pl-PL"/>
              </w:rPr>
              <w:t>IX.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1874E720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Zadanie będzie realizowane w ramach projektu grantowego dotyczącego budowy lub przebudowy dróg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57D3654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63E24164" w14:textId="04391888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79F3944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108C9122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7BA88C4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0C1B8D1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17FF7B0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7FA162B6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59E3CF7F" w14:textId="77777777" w:rsidR="00292C0D" w:rsidRPr="00C56B01" w:rsidRDefault="00292C0D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139C155A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dotyczy budowy lub przebudowy publicznych dróg gminnych lub powiatowych</w:t>
            </w:r>
          </w:p>
        </w:tc>
        <w:tc>
          <w:tcPr>
            <w:tcW w:w="426" w:type="pct"/>
            <w:vAlign w:val="center"/>
          </w:tcPr>
          <w:p w14:paraId="65EBEBD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6C3A89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28857F" w14:textId="1D6ED307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1C9639A6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4A2E46FB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C65F56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1E856C8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21A52A13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6D54E0FE" w14:textId="77777777" w:rsidR="00292C0D" w:rsidRPr="00C56B01" w:rsidRDefault="00292C0D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6C485A4B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hAnsi="Times New Roman"/>
                <w:sz w:val="16"/>
                <w:szCs w:val="16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426" w:type="pct"/>
            <w:vAlign w:val="center"/>
          </w:tcPr>
          <w:p w14:paraId="2EBCF05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15D5EF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6114BBA" w14:textId="3FA2812B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3092ED2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0FA1793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0B410B7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56F21F3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77580CB2" w14:textId="77777777" w:rsidTr="00F446BD">
        <w:trPr>
          <w:trHeight w:val="794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584BD63F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C56B01">
              <w:rPr>
                <w:b/>
                <w:sz w:val="16"/>
                <w:szCs w:val="16"/>
                <w:lang w:val="pl-PL"/>
              </w:rPr>
              <w:t>X.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70670354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56B0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3AF7A28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4923F0EF" w14:textId="58422F5A" w:rsidR="00292C0D" w:rsidRPr="00C56B01" w:rsidRDefault="00292C0D" w:rsidP="00292C0D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02DEE861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3C8585C3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6969705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0D07BD0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7CEBA64F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1920057E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07EC0D5E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lastRenderedPageBreak/>
              <w:t>1</w:t>
            </w:r>
            <w:r w:rsidR="00292C0D" w:rsidRPr="00C56B01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14:paraId="05C976A4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nie służy indywidualnej promocji produktów lub usług lokalnych</w:t>
            </w:r>
          </w:p>
        </w:tc>
        <w:tc>
          <w:tcPr>
            <w:tcW w:w="426" w:type="pct"/>
            <w:vAlign w:val="center"/>
          </w:tcPr>
          <w:p w14:paraId="1CD91A7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FDA0DFE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B57A847" w14:textId="7E1F7CA3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6CDFB84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5DAD922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6CD911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77447A9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685D12C9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7C7F7861" w14:textId="77777777" w:rsidR="00292C0D" w:rsidRPr="00C56B01" w:rsidRDefault="0027757F" w:rsidP="00A61BE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2</w:t>
            </w:r>
            <w:r w:rsidR="00292C0D" w:rsidRPr="00C56B01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14:paraId="413A17A0" w14:textId="77777777" w:rsidR="00292C0D" w:rsidRPr="00C56B01" w:rsidRDefault="0027757F" w:rsidP="00A61BE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426" w:type="pct"/>
            <w:vAlign w:val="center"/>
          </w:tcPr>
          <w:p w14:paraId="6CA92EA9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31700BEC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2862065" w14:textId="18FD7D77" w:rsidR="00292C0D" w:rsidRPr="00C56B01" w:rsidRDefault="00292C0D" w:rsidP="00292C0D">
            <w:pPr>
              <w:jc w:val="center"/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5E959D5A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2CC27DA8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3C5B6874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19C2FC7D" w14:textId="77777777" w:rsidR="00292C0D" w:rsidRPr="00C56B01" w:rsidRDefault="00292C0D" w:rsidP="00292C0D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5BD3D22A" w14:textId="77777777" w:rsidTr="00F446BD">
        <w:trPr>
          <w:trHeight w:val="794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0BCEF96A" w14:textId="3E5ACDAC" w:rsidR="001A6A1A" w:rsidRPr="00C56B01" w:rsidRDefault="001A6A1A" w:rsidP="001A6A1A">
            <w:pPr>
              <w:pStyle w:val="TableParagraph"/>
              <w:ind w:left="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C56B01">
              <w:rPr>
                <w:b/>
                <w:bCs/>
                <w:sz w:val="16"/>
                <w:szCs w:val="16"/>
                <w:lang w:val="pl-PL"/>
              </w:rPr>
              <w:t xml:space="preserve">XI. 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1E431DDE" w14:textId="39ED2D57" w:rsidR="001A6A1A" w:rsidRPr="00C56B01" w:rsidRDefault="001A6A1A" w:rsidP="001A6A1A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Zadanie jest realizowane w ramach projektu grantowego dotyczącego przygotowania koncepcji inteligentnych wsi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0FDD96A2" w14:textId="78106856" w:rsidR="001A6A1A" w:rsidRPr="00C56B01" w:rsidRDefault="001A6A1A" w:rsidP="001A6A1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42E8752E" w14:textId="4FC308A2" w:rsidR="001A6A1A" w:rsidRPr="00C56B01" w:rsidRDefault="001A6A1A" w:rsidP="001A6A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6AE4459E" w14:textId="41FB6787" w:rsidR="001A6A1A" w:rsidRPr="00C56B01" w:rsidRDefault="001A6A1A" w:rsidP="001A6A1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524FAB6B" w14:textId="64BF7B76" w:rsidR="001A6A1A" w:rsidRPr="00C56B01" w:rsidRDefault="001A6A1A" w:rsidP="001A6A1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55700CCC" w14:textId="20F03A68" w:rsidR="001A6A1A" w:rsidRPr="00C56B01" w:rsidRDefault="001A6A1A" w:rsidP="001A6A1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46A7E1A6" w14:textId="3AFD67C5" w:rsidR="001A6A1A" w:rsidRPr="00C56B01" w:rsidRDefault="001A6A1A" w:rsidP="001A6A1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31887A97" w14:textId="2682CF0E" w:rsidR="001A6A1A" w:rsidRPr="00C56B01" w:rsidRDefault="001A6A1A" w:rsidP="001A6A1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7CEA9559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1DFD84C0" w14:textId="6299E5C0" w:rsidR="00F6170A" w:rsidRPr="00C56B01" w:rsidRDefault="00F6170A" w:rsidP="00F6170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21DA898D" w14:textId="231CE562" w:rsidR="00F6170A" w:rsidRPr="00C56B01" w:rsidRDefault="00F6170A" w:rsidP="00F6170A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polegające na przygotowaniu koncepcji inteligentnej wsi przewiduje: objęcie obszaru zamieszkanego przez</w:t>
            </w:r>
            <w:r w:rsidR="00C51B76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nie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więcej niż 20 tys. mieszkańców, który nie jest objęty inną koncepcją inteligentnej wsi, przy czym liczbę mieszkańców określa się na dzień 31 grudnia roku poprzedzającego rok, w którym ogłoszono nabór wniosków o powierzenie grantów na podstawie wynikowych informacji statystycznych ogłaszanych, udostępnianych lub rozpowszechnianych zgodnie z przepisami o statystyce publicznej</w:t>
            </w:r>
          </w:p>
        </w:tc>
        <w:tc>
          <w:tcPr>
            <w:tcW w:w="426" w:type="pct"/>
            <w:vAlign w:val="center"/>
          </w:tcPr>
          <w:p w14:paraId="57DBAADB" w14:textId="10055B35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1367C16" w14:textId="3888AB43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431A61" w14:textId="1DC18EBA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2357D288" w14:textId="384AFC0E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7B347655" w14:textId="2FB46F57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6AC8D4C" w14:textId="382036AC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44B55E2C" w14:textId="46DE24B3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48F63BB2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5EC52B3A" w14:textId="0395083D" w:rsidR="00F6170A" w:rsidRPr="00C56B01" w:rsidRDefault="00F6170A" w:rsidP="00F6170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14:paraId="4D183C91" w14:textId="4816622F" w:rsidR="00F6170A" w:rsidRPr="00C56B01" w:rsidRDefault="00F6170A" w:rsidP="00F6170A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</w:t>
            </w:r>
            <w:r w:rsidR="00C51B76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polegające na przygotowaniu koncepcji inteligentnej wsi przewiduje uwzględnienie użycia technologii cyfrowych i telekomunikacyjnych lub lepszego wykorzystania wiedzy</w:t>
            </w:r>
          </w:p>
        </w:tc>
        <w:tc>
          <w:tcPr>
            <w:tcW w:w="426" w:type="pct"/>
            <w:vAlign w:val="center"/>
          </w:tcPr>
          <w:p w14:paraId="35D8611D" w14:textId="65AD39D7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49127897" w14:textId="4190D987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4A917A3" w14:textId="258D2D65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45FCBFCD" w14:textId="3025FFC4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0C56F16B" w14:textId="3CD1E0B0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7E785675" w14:textId="5AA59BA6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6999B65F" w14:textId="1E5115BC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265DE5ED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4663E58C" w14:textId="35102389" w:rsidR="00F6170A" w:rsidRPr="00C56B01" w:rsidRDefault="00F6170A" w:rsidP="00F6170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14:paraId="016A0B2C" w14:textId="203FDB75" w:rsidR="00F6170A" w:rsidRPr="00C56B01" w:rsidRDefault="00F6170A" w:rsidP="00F6170A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polegające na przygotowaniu koncepcji inteligentnej wsi przewiduje korzyści dla lokalnej społeczności, w szczególności w zakresie poprawy jakości życia, podniesienia jakości usług lokalnych lub bezpieczeństwa, poszanowania środowiska i klimatu lub rozwiązywania problemów dotyczących niedoinwestowania, starzejącego się społeczeństwa, wyludnienia, niewystarczającej liczby miejsc pracy lub przepaści cyfrowej</w:t>
            </w:r>
          </w:p>
        </w:tc>
        <w:tc>
          <w:tcPr>
            <w:tcW w:w="426" w:type="pct"/>
            <w:vAlign w:val="center"/>
          </w:tcPr>
          <w:p w14:paraId="5C3B4C42" w14:textId="105A808B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69E95F6F" w14:textId="7B0216CE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8FF1A5D" w14:textId="34133B88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2DA330FC" w14:textId="048C8ABC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689B0D29" w14:textId="1EB2F39D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1F54C107" w14:textId="5238930B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117DE8EF" w14:textId="5F6DF1FF" w:rsidR="00F6170A" w:rsidRPr="00C56B01" w:rsidRDefault="00F6170A" w:rsidP="00F6170A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F328134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2EE81881" w14:textId="7C9C1CB4" w:rsidR="00CE00A0" w:rsidRPr="00C56B01" w:rsidRDefault="00CE00A0" w:rsidP="00CE00A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 xml:space="preserve">4. </w:t>
            </w:r>
          </w:p>
        </w:tc>
        <w:tc>
          <w:tcPr>
            <w:tcW w:w="1587" w:type="pct"/>
            <w:vAlign w:val="center"/>
          </w:tcPr>
          <w:p w14:paraId="1900E79B" w14:textId="011F8A16" w:rsidR="00CE00A0" w:rsidRPr="00C56B01" w:rsidRDefault="00CE00A0" w:rsidP="00CE00A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polegające na przygotowaniu koncepcji inteligentnej wsi przewiduje jej realizację w partnerstwie co najmniej z jednym podmiotem z obszaru nią objętego</w:t>
            </w:r>
          </w:p>
        </w:tc>
        <w:tc>
          <w:tcPr>
            <w:tcW w:w="426" w:type="pct"/>
            <w:vAlign w:val="center"/>
          </w:tcPr>
          <w:p w14:paraId="52C1D782" w14:textId="46404A2A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71758AE3" w14:textId="2B6A0440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55E1F8D" w14:textId="60DFA0F4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46ED2C14" w14:textId="1D84DCA9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13C0DC87" w14:textId="0D11FF63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8D8D1AD" w14:textId="067F3117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60F0C13F" w14:textId="588AF4B4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549AE9E3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0D6A7A2A" w14:textId="721FD6BC" w:rsidR="00CE00A0" w:rsidRPr="00C56B01" w:rsidRDefault="00CE00A0" w:rsidP="00CE00A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1587" w:type="pct"/>
            <w:vAlign w:val="center"/>
          </w:tcPr>
          <w:p w14:paraId="48DD48DE" w14:textId="20F6CB1E" w:rsidR="00CE00A0" w:rsidRPr="00C56B01" w:rsidRDefault="00CE00A0" w:rsidP="00CE00A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polegające na przygotowaniu koncepcji inteligentnej wsi przewiduje zapewnienie udziału różnych podmiotów z obszaru nią objętego w procesie jej opracowania, w tym przeprowadzenie konsultacji z lokalną społecznością</w:t>
            </w:r>
          </w:p>
        </w:tc>
        <w:tc>
          <w:tcPr>
            <w:tcW w:w="426" w:type="pct"/>
            <w:vAlign w:val="center"/>
          </w:tcPr>
          <w:p w14:paraId="6C413B8C" w14:textId="1415B8DC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1D964DF7" w14:textId="206192E9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A39C9FC" w14:textId="7E2E9497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06068671" w14:textId="7270A553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436051E0" w14:textId="66835690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131DA63" w14:textId="579CC46D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5093E3E7" w14:textId="34287BF0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319806AC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6DD37366" w14:textId="0C7E329B" w:rsidR="00CE00A0" w:rsidRPr="00C56B01" w:rsidRDefault="00CE00A0" w:rsidP="00CE00A0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1587" w:type="pct"/>
            <w:vAlign w:val="center"/>
          </w:tcPr>
          <w:p w14:paraId="63FEF31C" w14:textId="4B72C459" w:rsidR="00CE00A0" w:rsidRPr="00C56B01" w:rsidRDefault="00CE00A0" w:rsidP="00CE00A0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Zadanie polegające na przygotowaniu koncepcji inteligentnej wsi przewiduje brak sprzeczności z innymi dokumentami strategicznymi dla obszaru nią objętego, w szczególności z LSR.</w:t>
            </w:r>
          </w:p>
        </w:tc>
        <w:tc>
          <w:tcPr>
            <w:tcW w:w="426" w:type="pct"/>
            <w:vAlign w:val="center"/>
          </w:tcPr>
          <w:p w14:paraId="46C1581B" w14:textId="5085BA19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25DE2F9" w14:textId="354130B1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6D911CB" w14:textId="5C0770E5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shd w:val="clear" w:color="auto" w:fill="D9E2F3"/>
            <w:vAlign w:val="center"/>
          </w:tcPr>
          <w:p w14:paraId="308C8073" w14:textId="0FF155C1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1928953F" w14:textId="387391D3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44F240B8" w14:textId="44AE14C8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1CA99A7A" w14:textId="65602148" w:rsidR="00CE00A0" w:rsidRPr="00C56B01" w:rsidRDefault="00CE00A0" w:rsidP="00CE00A0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7CC733EC" w14:textId="77777777" w:rsidTr="00F446BD">
        <w:trPr>
          <w:trHeight w:val="794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55A69EE1" w14:textId="2B127206" w:rsidR="00F6170A" w:rsidRPr="00C56B01" w:rsidRDefault="00F6170A" w:rsidP="00F6170A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C56B01">
              <w:rPr>
                <w:b/>
                <w:sz w:val="16"/>
                <w:szCs w:val="16"/>
                <w:lang w:val="pl-PL"/>
              </w:rPr>
              <w:t>XI</w:t>
            </w:r>
            <w:r w:rsidR="00CE00A0" w:rsidRPr="00C56B01">
              <w:rPr>
                <w:b/>
                <w:sz w:val="16"/>
                <w:szCs w:val="16"/>
                <w:lang w:val="pl-PL"/>
              </w:rPr>
              <w:t>I</w:t>
            </w:r>
            <w:r w:rsidRPr="00C56B01">
              <w:rPr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1587" w:type="pct"/>
            <w:shd w:val="clear" w:color="auto" w:fill="E7E6E6" w:themeFill="background2"/>
            <w:vAlign w:val="center"/>
          </w:tcPr>
          <w:p w14:paraId="742A1339" w14:textId="77777777" w:rsidR="00F6170A" w:rsidRPr="00C56B01" w:rsidRDefault="00F6170A" w:rsidP="00F6170A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Weryfikacja limitu przysługującego Grantobiorcy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0D306AB8" w14:textId="6002D6D2" w:rsidR="00F6170A" w:rsidRPr="00C56B01" w:rsidRDefault="00F6170A" w:rsidP="00F6170A">
            <w:pPr>
              <w:jc w:val="center"/>
            </w:pP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157AD5CF" w14:textId="4DE8333F" w:rsidR="00F6170A" w:rsidRPr="00C56B01" w:rsidRDefault="00F6170A" w:rsidP="00F6170A">
            <w:pPr>
              <w:jc w:val="center"/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24692C2F" w14:textId="2482EDC4" w:rsidR="00F6170A" w:rsidRPr="00C56B01" w:rsidRDefault="00F6170A" w:rsidP="00F6170A">
            <w:pPr>
              <w:jc w:val="center"/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71D0D393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735199B2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1C824611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4CC6AC27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1ACD4493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011FEA30" w14:textId="77777777" w:rsidR="00F6170A" w:rsidRPr="00C56B01" w:rsidRDefault="00F6170A" w:rsidP="00F6170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C56B01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14:paraId="4067D3E2" w14:textId="5E3F5302" w:rsidR="00F6170A" w:rsidRPr="00C56B01" w:rsidRDefault="00F6170A" w:rsidP="00F6170A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Kwota, o którą ubiega się  Grantobiorca nie spowoduje przekroczenia limitu  110 tys. zł dla jednego Grantobiorcy  w ramach projektów grantowych realizowanych przez daną LGD, z uwzględnieniem przypadku, 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o którym mowa w § 29 ust. 6 rozporządzenia</w:t>
            </w:r>
            <w:r w:rsidR="00C51B76"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C56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26" w:type="pct"/>
            <w:vAlign w:val="center"/>
          </w:tcPr>
          <w:p w14:paraId="6A385187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0D9C97D7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79C6E1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19CF9349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4B52206D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28B2C553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6D48BED1" w14:textId="77777777" w:rsidR="00F6170A" w:rsidRPr="00C56B01" w:rsidRDefault="00F6170A" w:rsidP="00F6170A">
            <w:pPr>
              <w:jc w:val="center"/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A8743F1" w14:textId="77777777" w:rsidTr="00F446BD">
        <w:trPr>
          <w:trHeight w:val="794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65B67B50" w14:textId="3D0597DD" w:rsidR="00C377D3" w:rsidRPr="00C56B01" w:rsidRDefault="00C377D3" w:rsidP="00C37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bCs/>
                <w:sz w:val="16"/>
                <w:szCs w:val="16"/>
              </w:rPr>
              <w:t>XIII.</w:t>
            </w:r>
          </w:p>
        </w:tc>
        <w:tc>
          <w:tcPr>
            <w:tcW w:w="1587" w:type="pct"/>
            <w:shd w:val="clear" w:color="auto" w:fill="E7E6E6" w:themeFill="background2"/>
          </w:tcPr>
          <w:p w14:paraId="24A5A599" w14:textId="18043202" w:rsidR="00C377D3" w:rsidRPr="00C56B01" w:rsidRDefault="00C377D3" w:rsidP="00C377D3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6B01">
              <w:rPr>
                <w:rFonts w:ascii="Times New Roman" w:hAnsi="Times New Roman"/>
                <w:b/>
                <w:bCs/>
                <w:sz w:val="16"/>
                <w:szCs w:val="16"/>
              </w:rPr>
              <w:t>Weryfikacja obszaru planowanego do objęcia koncepcją inteligentnej wsi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01CEA9E4" w14:textId="017E1D3C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705831FE" w14:textId="75A9786E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0282D6E3" w14:textId="3013762D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707A8560" w14:textId="3A1443E5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275B9596" w14:textId="367D778B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E7E6E6" w:themeFill="background2"/>
            <w:vAlign w:val="center"/>
          </w:tcPr>
          <w:p w14:paraId="7F8660A6" w14:textId="065FD0B0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E7E6E6" w:themeFill="background2"/>
            <w:vAlign w:val="center"/>
          </w:tcPr>
          <w:p w14:paraId="6136B33E" w14:textId="24D5A477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  <w:tr w:rsidR="00C56B01" w:rsidRPr="00C56B01" w14:paraId="08F405CA" w14:textId="77777777" w:rsidTr="00A61BE0">
        <w:trPr>
          <w:trHeight w:val="794"/>
          <w:jc w:val="center"/>
        </w:trPr>
        <w:tc>
          <w:tcPr>
            <w:tcW w:w="310" w:type="pct"/>
            <w:vAlign w:val="center"/>
          </w:tcPr>
          <w:p w14:paraId="4203885A" w14:textId="7531DD0F" w:rsidR="00C377D3" w:rsidRPr="00C56B01" w:rsidRDefault="00C377D3" w:rsidP="00C377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pct"/>
          </w:tcPr>
          <w:p w14:paraId="1C92B0C0" w14:textId="45914257" w:rsidR="00C377D3" w:rsidRPr="00C56B01" w:rsidRDefault="00C377D3" w:rsidP="00C377D3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01">
              <w:rPr>
                <w:rFonts w:ascii="Times New Roman" w:hAnsi="Times New Roman"/>
                <w:sz w:val="16"/>
                <w:szCs w:val="16"/>
              </w:rPr>
              <w:t>Obszar planowany do objęcia koncepcją inteligentnej wsi nie był/nie jest w całości lub części objęty inną koncepcją inteligentnej wsi na przygotowanie której udzielono/planuje się udzielić grant</w:t>
            </w:r>
          </w:p>
        </w:tc>
        <w:tc>
          <w:tcPr>
            <w:tcW w:w="426" w:type="pct"/>
            <w:vAlign w:val="center"/>
          </w:tcPr>
          <w:p w14:paraId="4293773D" w14:textId="4CC9CA4B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14:paraId="2E522F8F" w14:textId="74626BF8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F756F8" w14:textId="7ED5094B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shd w:val="clear" w:color="auto" w:fill="D9E2F3"/>
            <w:vAlign w:val="center"/>
          </w:tcPr>
          <w:p w14:paraId="28D02FA7" w14:textId="4DD27A5B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vAlign w:val="center"/>
          </w:tcPr>
          <w:p w14:paraId="55C0DF0D" w14:textId="1EACD57E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14:paraId="6339D734" w14:textId="678713D8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vAlign w:val="center"/>
          </w:tcPr>
          <w:p w14:paraId="3D01CBCB" w14:textId="441133D7" w:rsidR="00C377D3" w:rsidRPr="00C56B01" w:rsidRDefault="00C377D3" w:rsidP="00C377D3">
            <w:pPr>
              <w:jc w:val="center"/>
              <w:rPr>
                <w:rFonts w:ascii="Times New Roman" w:hAnsi="Times New Roman"/>
              </w:rPr>
            </w:pPr>
            <w:r w:rsidRPr="00C56B01">
              <w:rPr>
                <w:rFonts w:ascii="Times New Roman" w:hAnsi="Times New Roman"/>
              </w:rPr>
              <w:sym w:font="Wingdings" w:char="F06F"/>
            </w:r>
          </w:p>
        </w:tc>
      </w:tr>
    </w:tbl>
    <w:p w14:paraId="1ACBCA47" w14:textId="77777777" w:rsidR="00431EB4" w:rsidRPr="00C56B01" w:rsidRDefault="00431EB4" w:rsidP="00F126F5">
      <w:pPr>
        <w:jc w:val="center"/>
        <w:rPr>
          <w:rFonts w:cs="Calibri"/>
          <w:b/>
          <w:i/>
          <w:sz w:val="20"/>
          <w:szCs w:val="20"/>
        </w:rPr>
      </w:pPr>
    </w:p>
    <w:p w14:paraId="171BBBAB" w14:textId="77777777" w:rsidR="00C56F9D" w:rsidRPr="00C56B01" w:rsidRDefault="00C56F9D" w:rsidP="00C56F9D">
      <w:pPr>
        <w:jc w:val="center"/>
        <w:rPr>
          <w:rFonts w:ascii="Times New Roman" w:hAnsi="Times New Roman"/>
          <w:b/>
          <w:i/>
          <w:sz w:val="20"/>
          <w:szCs w:val="20"/>
        </w:rPr>
      </w:pPr>
      <w:bookmarkStart w:id="2" w:name="_Hlk502311418"/>
      <w:r w:rsidRPr="00C56B01">
        <w:rPr>
          <w:rFonts w:ascii="Times New Roman" w:hAnsi="Times New Roman"/>
          <w:b/>
          <w:i/>
          <w:sz w:val="20"/>
          <w:szCs w:val="20"/>
        </w:rPr>
        <w:t>Wynik pomocniczej oceny zgodności operacji z LSR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43"/>
        <w:gridCol w:w="2749"/>
      </w:tblGrid>
      <w:tr w:rsidR="00C56B01" w:rsidRPr="00C56B01" w14:paraId="4BDEC870" w14:textId="77777777" w:rsidTr="00C56F9D">
        <w:trPr>
          <w:trHeight w:val="221"/>
        </w:trPr>
        <w:tc>
          <w:tcPr>
            <w:tcW w:w="3227" w:type="dxa"/>
            <w:vMerge w:val="restart"/>
            <w:shd w:val="clear" w:color="auto" w:fill="D9E2F3"/>
            <w:vAlign w:val="center"/>
          </w:tcPr>
          <w:p w14:paraId="1DFB599A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01">
              <w:rPr>
                <w:rFonts w:ascii="Times New Roman" w:hAnsi="Times New Roman"/>
                <w:sz w:val="20"/>
                <w:szCs w:val="20"/>
              </w:rPr>
              <w:t xml:space="preserve">Wniosek spełnia warunki pomocniczej oceny zgodności operacji z LSR </w:t>
            </w:r>
          </w:p>
        </w:tc>
        <w:tc>
          <w:tcPr>
            <w:tcW w:w="6020" w:type="dxa"/>
            <w:gridSpan w:val="2"/>
            <w:shd w:val="clear" w:color="auto" w:fill="D9E2F3"/>
          </w:tcPr>
          <w:p w14:paraId="4EA9318D" w14:textId="77777777" w:rsidR="00C56F9D" w:rsidRPr="00C56B01" w:rsidRDefault="00C56F9D" w:rsidP="00C56F9D">
            <w:pPr>
              <w:tabs>
                <w:tab w:val="left" w:pos="752"/>
                <w:tab w:val="center" w:pos="290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01">
              <w:rPr>
                <w:rFonts w:ascii="Times New Roman" w:hAnsi="Times New Roman"/>
                <w:sz w:val="20"/>
                <w:szCs w:val="20"/>
              </w:rPr>
              <w:t>Wniosek nie spełnia warunków pomocniczej oceny zgodności operacji z LSR</w:t>
            </w:r>
          </w:p>
        </w:tc>
      </w:tr>
      <w:tr w:rsidR="00C56B01" w:rsidRPr="00C56B01" w14:paraId="5ED8489B" w14:textId="77777777" w:rsidTr="00C56F9D">
        <w:trPr>
          <w:trHeight w:val="453"/>
        </w:trPr>
        <w:tc>
          <w:tcPr>
            <w:tcW w:w="3227" w:type="dxa"/>
            <w:vMerge/>
            <w:shd w:val="clear" w:color="auto" w:fill="D9E2F3"/>
            <w:vAlign w:val="center"/>
          </w:tcPr>
          <w:p w14:paraId="3CBC3ED7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C382E4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01">
              <w:rPr>
                <w:rFonts w:ascii="Times New Roman" w:hAnsi="Times New Roman"/>
                <w:sz w:val="20"/>
                <w:szCs w:val="20"/>
              </w:rPr>
              <w:t>Podlega procedurze uzupełnienia</w:t>
            </w:r>
          </w:p>
        </w:tc>
        <w:tc>
          <w:tcPr>
            <w:tcW w:w="2760" w:type="dxa"/>
          </w:tcPr>
          <w:p w14:paraId="138134EE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01">
              <w:rPr>
                <w:rFonts w:ascii="Times New Roman" w:hAnsi="Times New Roman"/>
                <w:sz w:val="20"/>
                <w:szCs w:val="20"/>
              </w:rPr>
              <w:t>Odrzucony/nie podlega procedurze uzupełnienia</w:t>
            </w:r>
            <w:r w:rsidR="00457CA9" w:rsidRPr="00C56B01">
              <w:rPr>
                <w:rFonts w:ascii="Times New Roman" w:hAnsi="Times New Roman"/>
                <w:sz w:val="20"/>
                <w:szCs w:val="20"/>
              </w:rPr>
              <w:t>- nie spełnia wymogów oceny formalnej</w:t>
            </w:r>
          </w:p>
        </w:tc>
      </w:tr>
      <w:tr w:rsidR="00A61BE0" w:rsidRPr="00C56B01" w14:paraId="1554937B" w14:textId="77777777" w:rsidTr="00DC54D8">
        <w:trPr>
          <w:trHeight w:val="409"/>
        </w:trPr>
        <w:tc>
          <w:tcPr>
            <w:tcW w:w="3227" w:type="dxa"/>
            <w:vAlign w:val="center"/>
          </w:tcPr>
          <w:p w14:paraId="2A663A5A" w14:textId="77777777" w:rsidR="00A61BE0" w:rsidRPr="00C56B01" w:rsidRDefault="00A61BE0" w:rsidP="00A61BE0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56B01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  <w:tc>
          <w:tcPr>
            <w:tcW w:w="3260" w:type="dxa"/>
            <w:vAlign w:val="center"/>
          </w:tcPr>
          <w:p w14:paraId="2ED95295" w14:textId="77777777" w:rsidR="00A61BE0" w:rsidRPr="00C56B01" w:rsidRDefault="00A61BE0" w:rsidP="00A61BE0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56B01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  <w:tc>
          <w:tcPr>
            <w:tcW w:w="2760" w:type="dxa"/>
            <w:vAlign w:val="center"/>
          </w:tcPr>
          <w:p w14:paraId="6241E755" w14:textId="77777777" w:rsidR="00A61BE0" w:rsidRPr="00C56B01" w:rsidRDefault="00A61BE0" w:rsidP="00A61BE0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56B01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</w:tr>
    </w:tbl>
    <w:p w14:paraId="68AA82DD" w14:textId="77777777" w:rsidR="00C56F9D" w:rsidRPr="00C56B01" w:rsidRDefault="00C56F9D" w:rsidP="00C56F9D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706B466D" w14:textId="77777777" w:rsidR="00C56F9D" w:rsidRPr="00C56B01" w:rsidRDefault="00C56F9D" w:rsidP="00C56F9D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5E79C43F" w14:textId="77777777" w:rsidR="00C56F9D" w:rsidRPr="00C56B01" w:rsidRDefault="00C56F9D" w:rsidP="00C56F9D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B01">
        <w:rPr>
          <w:rFonts w:ascii="Times New Roman" w:hAnsi="Times New Roman"/>
          <w:b/>
          <w:i/>
          <w:sz w:val="20"/>
          <w:szCs w:val="20"/>
        </w:rPr>
        <w:t>Osoba weryfikująca…………………………………………………………</w:t>
      </w:r>
    </w:p>
    <w:p w14:paraId="006AA073" w14:textId="77777777" w:rsidR="00C56F9D" w:rsidRPr="00C56B01" w:rsidRDefault="00C56F9D" w:rsidP="00C56F9D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B01">
        <w:rPr>
          <w:rFonts w:ascii="Times New Roman" w:hAnsi="Times New Roman"/>
          <w:b/>
          <w:i/>
          <w:sz w:val="20"/>
          <w:szCs w:val="20"/>
        </w:rPr>
        <w:t>Data i podpis………………………………………………………………</w:t>
      </w:r>
    </w:p>
    <w:p w14:paraId="1599FD0C" w14:textId="77777777" w:rsidR="00C56F9D" w:rsidRPr="00C56B01" w:rsidRDefault="00C56F9D" w:rsidP="00C56F9D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4F8D81B6" w14:textId="77777777" w:rsidR="00C56F9D" w:rsidRPr="00C56B01" w:rsidRDefault="00C56F9D" w:rsidP="00C56F9D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B01">
        <w:rPr>
          <w:rFonts w:ascii="Times New Roman" w:hAnsi="Times New Roman"/>
          <w:b/>
          <w:i/>
          <w:sz w:val="20"/>
          <w:szCs w:val="20"/>
        </w:rPr>
        <w:t>Osoba sprawdzająca:………………………………………………………</w:t>
      </w:r>
    </w:p>
    <w:p w14:paraId="02B60BFC" w14:textId="77777777" w:rsidR="00C56F9D" w:rsidRPr="00C56B01" w:rsidRDefault="00C56F9D" w:rsidP="00C56F9D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B01">
        <w:rPr>
          <w:rFonts w:ascii="Times New Roman" w:hAnsi="Times New Roman"/>
          <w:b/>
          <w:i/>
          <w:sz w:val="20"/>
          <w:szCs w:val="20"/>
        </w:rPr>
        <w:t>Data i podpis ……………………………………………………………….</w:t>
      </w:r>
    </w:p>
    <w:p w14:paraId="1CF66AB6" w14:textId="77777777" w:rsidR="00C56F9D" w:rsidRPr="00C56B01" w:rsidRDefault="00C56F9D" w:rsidP="00C56F9D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34688962" w14:textId="77777777" w:rsidR="00C56F9D" w:rsidRPr="00C56B01" w:rsidRDefault="00C56F9D" w:rsidP="00C56F9D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482"/>
        <w:gridCol w:w="2087"/>
      </w:tblGrid>
      <w:tr w:rsidR="00C56B01" w:rsidRPr="00C56B01" w14:paraId="13936366" w14:textId="77777777" w:rsidTr="00C56F9D">
        <w:trPr>
          <w:trHeight w:val="507"/>
        </w:trPr>
        <w:tc>
          <w:tcPr>
            <w:tcW w:w="9288" w:type="dxa"/>
            <w:gridSpan w:val="3"/>
            <w:shd w:val="clear" w:color="auto" w:fill="D9E2F3"/>
            <w:vAlign w:val="center"/>
          </w:tcPr>
          <w:p w14:paraId="296B4719" w14:textId="77777777" w:rsidR="00C56F9D" w:rsidRPr="00C56B01" w:rsidRDefault="00C56F9D" w:rsidP="00C56F9D">
            <w:pPr>
              <w:shd w:val="clear" w:color="auto" w:fill="D9E2F3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PROCEDURA WEZWANIA DO ZŁOŻENIA UZUPEŁNIEŃ WYJAŚNIEŃ DO WNIOSKU</w:t>
            </w:r>
          </w:p>
        </w:tc>
      </w:tr>
      <w:tr w:rsidR="00C56B01" w:rsidRPr="00C56B01" w14:paraId="256F794E" w14:textId="77777777" w:rsidTr="004C12F5">
        <w:trPr>
          <w:trHeight w:val="346"/>
        </w:trPr>
        <w:tc>
          <w:tcPr>
            <w:tcW w:w="3664" w:type="dxa"/>
            <w:shd w:val="clear" w:color="auto" w:fill="D9E2F3"/>
          </w:tcPr>
          <w:p w14:paraId="18590750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7A57F0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 xml:space="preserve">Data, sposób i zakres </w:t>
            </w:r>
            <w:r w:rsidR="004C12F5" w:rsidRPr="00C56B01">
              <w:rPr>
                <w:rFonts w:ascii="Times New Roman" w:hAnsi="Times New Roman"/>
                <w:b/>
                <w:sz w:val="20"/>
                <w:szCs w:val="20"/>
              </w:rPr>
              <w:t>wezwania</w:t>
            </w:r>
          </w:p>
          <w:p w14:paraId="328C5DCB" w14:textId="77777777" w:rsidR="00C56F9D" w:rsidRPr="00C56B01" w:rsidRDefault="00C56F9D" w:rsidP="007B08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4" w:type="dxa"/>
            <w:gridSpan w:val="2"/>
          </w:tcPr>
          <w:p w14:paraId="4DF6F2C9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CCF226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724935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6B01" w:rsidRPr="00C56B01" w14:paraId="2FEF457B" w14:textId="77777777" w:rsidTr="00C56F9D">
        <w:trPr>
          <w:trHeight w:val="508"/>
        </w:trPr>
        <w:tc>
          <w:tcPr>
            <w:tcW w:w="3664" w:type="dxa"/>
            <w:shd w:val="clear" w:color="auto" w:fill="D9E2F3"/>
          </w:tcPr>
          <w:p w14:paraId="408D7356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Termin uzupełnienia</w:t>
            </w:r>
          </w:p>
        </w:tc>
        <w:tc>
          <w:tcPr>
            <w:tcW w:w="5624" w:type="dxa"/>
            <w:gridSpan w:val="2"/>
          </w:tcPr>
          <w:p w14:paraId="0D8E8775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6B01" w:rsidRPr="00C56B01" w14:paraId="38387273" w14:textId="77777777" w:rsidTr="00C56F9D">
        <w:trPr>
          <w:trHeight w:val="402"/>
        </w:trPr>
        <w:tc>
          <w:tcPr>
            <w:tcW w:w="3664" w:type="dxa"/>
            <w:shd w:val="clear" w:color="auto" w:fill="D9E2F3"/>
          </w:tcPr>
          <w:p w14:paraId="09495F72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Data uzupełnienia</w:t>
            </w:r>
          </w:p>
        </w:tc>
        <w:tc>
          <w:tcPr>
            <w:tcW w:w="5624" w:type="dxa"/>
            <w:gridSpan w:val="2"/>
          </w:tcPr>
          <w:p w14:paraId="5EDF5122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6B01" w:rsidRPr="00C56B01" w14:paraId="226B3C53" w14:textId="77777777" w:rsidTr="00C56F9D">
        <w:trPr>
          <w:trHeight w:val="315"/>
        </w:trPr>
        <w:tc>
          <w:tcPr>
            <w:tcW w:w="3664" w:type="dxa"/>
            <w:vMerge w:val="restart"/>
            <w:shd w:val="clear" w:color="auto" w:fill="D9E2F3"/>
          </w:tcPr>
          <w:p w14:paraId="688B6B3C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Ostateczna weryfikacja wniosku</w:t>
            </w:r>
          </w:p>
          <w:p w14:paraId="479DC53F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D9E2F3"/>
          </w:tcPr>
          <w:p w14:paraId="0AA4E3AC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Poprawny</w:t>
            </w:r>
          </w:p>
        </w:tc>
        <w:tc>
          <w:tcPr>
            <w:tcW w:w="2110" w:type="dxa"/>
          </w:tcPr>
          <w:p w14:paraId="72BEF288" w14:textId="77777777" w:rsidR="00C56F9D" w:rsidRPr="00C56B01" w:rsidRDefault="00C17F70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</w:tr>
      <w:tr w:rsidR="00C56B01" w:rsidRPr="00C56B01" w14:paraId="01F97DFD" w14:textId="77777777" w:rsidTr="00C56F9D">
        <w:trPr>
          <w:trHeight w:val="300"/>
        </w:trPr>
        <w:tc>
          <w:tcPr>
            <w:tcW w:w="3664" w:type="dxa"/>
            <w:vMerge/>
            <w:shd w:val="clear" w:color="auto" w:fill="D9E2F3"/>
          </w:tcPr>
          <w:p w14:paraId="06F60BCE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D9E2F3"/>
          </w:tcPr>
          <w:p w14:paraId="282F9489" w14:textId="77777777" w:rsidR="00C56F9D" w:rsidRPr="00C56B01" w:rsidRDefault="00C56F9D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b/>
                <w:sz w:val="20"/>
                <w:szCs w:val="20"/>
              </w:rPr>
              <w:t>Do odrzucenia</w:t>
            </w:r>
          </w:p>
        </w:tc>
        <w:tc>
          <w:tcPr>
            <w:tcW w:w="2110" w:type="dxa"/>
          </w:tcPr>
          <w:p w14:paraId="4462162C" w14:textId="77777777" w:rsidR="00C56F9D" w:rsidRPr="00C56B01" w:rsidRDefault="00C17F70" w:rsidP="007B08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B01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</w:tr>
    </w:tbl>
    <w:p w14:paraId="5B630AE1" w14:textId="77777777" w:rsidR="00C56F9D" w:rsidRPr="00C56B01" w:rsidRDefault="00C56F9D" w:rsidP="005D2D4E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01A54DE2" w14:textId="77777777" w:rsidR="00C56F9D" w:rsidRPr="00C56B01" w:rsidRDefault="00C56F9D" w:rsidP="005D2D4E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3DA9900C" w14:textId="77777777" w:rsidR="005D2D4E" w:rsidRPr="00C56B01" w:rsidRDefault="005D2D4E" w:rsidP="005D2D4E">
      <w:pPr>
        <w:rPr>
          <w:rFonts w:ascii="Times New Roman" w:hAnsi="Times New Roman"/>
          <w:b/>
          <w:i/>
          <w:sz w:val="20"/>
          <w:szCs w:val="20"/>
        </w:rPr>
      </w:pPr>
      <w:r w:rsidRPr="00C56B01">
        <w:rPr>
          <w:rFonts w:ascii="Times New Roman" w:hAnsi="Times New Roman"/>
          <w:b/>
          <w:i/>
          <w:sz w:val="20"/>
          <w:szCs w:val="20"/>
        </w:rPr>
        <w:t>Zweryfikował:</w:t>
      </w:r>
    </w:p>
    <w:p w14:paraId="2D07F800" w14:textId="77777777" w:rsidR="005D2D4E" w:rsidRPr="00C56B01" w:rsidRDefault="005D2D4E" w:rsidP="005D2D4E">
      <w:pPr>
        <w:rPr>
          <w:rFonts w:ascii="Times New Roman" w:hAnsi="Times New Roman"/>
          <w:i/>
          <w:sz w:val="20"/>
          <w:szCs w:val="20"/>
        </w:rPr>
      </w:pPr>
      <w:r w:rsidRPr="00C56B01">
        <w:rPr>
          <w:rFonts w:ascii="Times New Roman" w:hAnsi="Times New Roman"/>
          <w:i/>
          <w:sz w:val="20"/>
          <w:szCs w:val="20"/>
        </w:rPr>
        <w:t>Imię i nazwisko Weryfikującego  ………………………………………………………………………..</w:t>
      </w:r>
    </w:p>
    <w:p w14:paraId="25C1DC90" w14:textId="77777777" w:rsidR="005D2D4E" w:rsidRPr="00C56B01" w:rsidRDefault="005D2D4E" w:rsidP="005D2D4E">
      <w:pPr>
        <w:rPr>
          <w:rFonts w:ascii="Times New Roman" w:hAnsi="Times New Roman"/>
          <w:i/>
          <w:sz w:val="20"/>
          <w:szCs w:val="20"/>
        </w:rPr>
      </w:pPr>
      <w:r w:rsidRPr="00C56B01">
        <w:rPr>
          <w:rFonts w:ascii="Times New Roman" w:hAnsi="Times New Roman"/>
          <w:i/>
          <w:sz w:val="20"/>
          <w:szCs w:val="20"/>
        </w:rPr>
        <w:t>Data i podpis ………………………………………………………………………………………………</w:t>
      </w:r>
      <w:r w:rsidR="00BB0217" w:rsidRPr="00C56B01">
        <w:rPr>
          <w:rFonts w:ascii="Times New Roman" w:hAnsi="Times New Roman"/>
          <w:i/>
          <w:sz w:val="20"/>
          <w:szCs w:val="20"/>
        </w:rPr>
        <w:t>……..</w:t>
      </w:r>
    </w:p>
    <w:p w14:paraId="19373B82" w14:textId="77777777" w:rsidR="005D2D4E" w:rsidRPr="00C56B01" w:rsidRDefault="005D2D4E" w:rsidP="005D2D4E">
      <w:pPr>
        <w:rPr>
          <w:rFonts w:ascii="Times New Roman" w:hAnsi="Times New Roman"/>
          <w:b/>
          <w:i/>
          <w:sz w:val="20"/>
          <w:szCs w:val="20"/>
        </w:rPr>
      </w:pPr>
      <w:r w:rsidRPr="00C56B01">
        <w:rPr>
          <w:rFonts w:ascii="Times New Roman" w:hAnsi="Times New Roman"/>
          <w:b/>
          <w:i/>
          <w:sz w:val="20"/>
          <w:szCs w:val="20"/>
        </w:rPr>
        <w:t>Sprawdził:</w:t>
      </w:r>
    </w:p>
    <w:p w14:paraId="76F2B0BB" w14:textId="77777777" w:rsidR="005D2D4E" w:rsidRPr="00C56B01" w:rsidRDefault="005D2D4E" w:rsidP="005D2D4E">
      <w:pPr>
        <w:rPr>
          <w:rFonts w:ascii="Times New Roman" w:hAnsi="Times New Roman"/>
          <w:i/>
          <w:sz w:val="20"/>
          <w:szCs w:val="20"/>
        </w:rPr>
      </w:pPr>
      <w:r w:rsidRPr="00C56B01">
        <w:rPr>
          <w:rFonts w:ascii="Times New Roman" w:hAnsi="Times New Roman"/>
          <w:i/>
          <w:sz w:val="20"/>
          <w:szCs w:val="20"/>
        </w:rPr>
        <w:t>Imię i nazwisko Sprawdzającego ……………………………………………………………………….</w:t>
      </w:r>
    </w:p>
    <w:p w14:paraId="5772F336" w14:textId="77777777" w:rsidR="005D2D4E" w:rsidRPr="00C56B01" w:rsidRDefault="005D2D4E" w:rsidP="005D2D4E">
      <w:pPr>
        <w:rPr>
          <w:rFonts w:ascii="Times New Roman" w:hAnsi="Times New Roman"/>
          <w:i/>
          <w:sz w:val="20"/>
          <w:szCs w:val="20"/>
        </w:rPr>
      </w:pPr>
      <w:r w:rsidRPr="00C56B01">
        <w:rPr>
          <w:rFonts w:ascii="Times New Roman" w:hAnsi="Times New Roman"/>
          <w:i/>
          <w:sz w:val="20"/>
          <w:szCs w:val="20"/>
        </w:rPr>
        <w:t>Data i podpis ………………………………………………………………………………………………</w:t>
      </w:r>
      <w:r w:rsidR="00BB0217" w:rsidRPr="00C56B01">
        <w:rPr>
          <w:rFonts w:ascii="Times New Roman" w:hAnsi="Times New Roman"/>
          <w:i/>
          <w:sz w:val="20"/>
          <w:szCs w:val="20"/>
        </w:rPr>
        <w:t>…….</w:t>
      </w:r>
      <w:bookmarkEnd w:id="2"/>
    </w:p>
    <w:sectPr w:rsidR="005D2D4E" w:rsidRPr="00C56B01" w:rsidSect="008D2D96">
      <w:headerReference w:type="default" r:id="rId8"/>
      <w:footerReference w:type="default" r:id="rId9"/>
      <w:headerReference w:type="first" r:id="rId10"/>
      <w:pgSz w:w="11906" w:h="16838"/>
      <w:pgMar w:top="284" w:right="1276" w:bottom="851" w:left="1418" w:header="454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7624" w14:textId="77777777" w:rsidR="00CC34E1" w:rsidRDefault="00CC34E1" w:rsidP="00690EF9">
      <w:pPr>
        <w:spacing w:after="0" w:line="240" w:lineRule="auto"/>
      </w:pPr>
      <w:r>
        <w:separator/>
      </w:r>
    </w:p>
  </w:endnote>
  <w:endnote w:type="continuationSeparator" w:id="0">
    <w:p w14:paraId="2083F4C9" w14:textId="77777777" w:rsidR="00CC34E1" w:rsidRDefault="00CC34E1" w:rsidP="0069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4E6E" w14:textId="77777777" w:rsidR="00322FBC" w:rsidRDefault="00322F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567A">
      <w:rPr>
        <w:noProof/>
      </w:rPr>
      <w:t>2</w:t>
    </w:r>
    <w:r>
      <w:fldChar w:fldCharType="end"/>
    </w:r>
  </w:p>
  <w:p w14:paraId="7CF09DDC" w14:textId="77777777" w:rsidR="00322FBC" w:rsidRDefault="00322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03C8" w14:textId="77777777" w:rsidR="00CC34E1" w:rsidRDefault="00CC34E1" w:rsidP="00690EF9">
      <w:pPr>
        <w:spacing w:after="0" w:line="240" w:lineRule="auto"/>
      </w:pPr>
      <w:r>
        <w:separator/>
      </w:r>
    </w:p>
  </w:footnote>
  <w:footnote w:type="continuationSeparator" w:id="0">
    <w:p w14:paraId="6390B2A6" w14:textId="77777777" w:rsidR="00CC34E1" w:rsidRDefault="00CC34E1" w:rsidP="0069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A589" w14:textId="77777777" w:rsidR="00322FBC" w:rsidRPr="00042AA2" w:rsidRDefault="00322FBC" w:rsidP="005D2D4E">
    <w:pPr>
      <w:tabs>
        <w:tab w:val="left" w:pos="1620"/>
        <w:tab w:val="left" w:pos="1800"/>
        <w:tab w:val="left" w:pos="1980"/>
      </w:tabs>
      <w:spacing w:after="0" w:line="240" w:lineRule="auto"/>
      <w:rPr>
        <w:rFonts w:ascii="Times New Roman" w:hAnsi="Times New Roman"/>
        <w:color w:val="585757"/>
        <w:sz w:val="20"/>
        <w:szCs w:val="20"/>
      </w:rPr>
    </w:pPr>
    <w:r>
      <w:t xml:space="preserve"> </w:t>
    </w:r>
  </w:p>
  <w:p w14:paraId="218242CD" w14:textId="77777777" w:rsidR="00322FBC" w:rsidRDefault="00322FBC" w:rsidP="00042AA2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DA2B" w14:textId="77777777" w:rsidR="00322FBC" w:rsidRDefault="00197FAE" w:rsidP="005D2D4E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24B1D2" wp14:editId="56C6C93D">
          <wp:simplePos x="0" y="0"/>
          <wp:positionH relativeFrom="column">
            <wp:posOffset>3201670</wp:posOffset>
          </wp:positionH>
          <wp:positionV relativeFrom="paragraph">
            <wp:posOffset>167005</wp:posOffset>
          </wp:positionV>
          <wp:extent cx="541020" cy="542925"/>
          <wp:effectExtent l="0" t="0" r="0" b="0"/>
          <wp:wrapNone/>
          <wp:docPr id="4" name="Obraz 5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nowe 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A53">
      <w:rPr>
        <w:noProof/>
      </w:rPr>
      <w:drawing>
        <wp:inline distT="0" distB="0" distL="0" distR="0" wp14:anchorId="2322FE0E" wp14:editId="10793136">
          <wp:extent cx="838200" cy="556260"/>
          <wp:effectExtent l="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FBC">
      <w:t xml:space="preserve">    </w:t>
    </w:r>
    <w:r w:rsidR="00322FBC">
      <w:rPr>
        <w:rFonts w:ascii="Tahoma" w:hAnsi="Tahoma" w:cs="Tahoma"/>
        <w:sz w:val="40"/>
      </w:rPr>
      <w:t xml:space="preserve">         </w:t>
    </w:r>
    <w:r w:rsidR="00322FBC">
      <w:rPr>
        <w:rFonts w:ascii="Verdana" w:hAnsi="Verdana"/>
        <w:color w:val="000000"/>
        <w:sz w:val="17"/>
        <w:szCs w:val="17"/>
      </w:rPr>
      <w:t xml:space="preserve"> </w:t>
    </w:r>
    <w:r w:rsidR="00322FBC">
      <w:rPr>
        <w:rFonts w:ascii="Tahoma" w:hAnsi="Tahoma" w:cs="Tahoma"/>
        <w:color w:val="000000"/>
        <w:sz w:val="20"/>
        <w:szCs w:val="20"/>
      </w:rPr>
      <w:t xml:space="preserve"> </w:t>
    </w:r>
    <w:r w:rsidRPr="00295831">
      <w:rPr>
        <w:rFonts w:ascii="Tahoma" w:hAnsi="Tahoma" w:cs="Tahoma"/>
        <w:noProof/>
        <w:sz w:val="40"/>
        <w:lang w:eastAsia="pl-PL"/>
      </w:rPr>
      <w:drawing>
        <wp:inline distT="0" distB="0" distL="0" distR="0" wp14:anchorId="14619B18" wp14:editId="7F879D37">
          <wp:extent cx="556260" cy="556260"/>
          <wp:effectExtent l="0" t="0" r="0" b="0"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FBC">
      <w:rPr>
        <w:rFonts w:ascii="Tahoma" w:hAnsi="Tahoma" w:cs="Tahoma"/>
        <w:color w:val="000000"/>
        <w:sz w:val="20"/>
        <w:szCs w:val="20"/>
      </w:rPr>
      <w:t xml:space="preserve">        </w:t>
    </w:r>
    <w:r w:rsidR="00322FBC">
      <w:t xml:space="preserve">                                                              </w:t>
    </w:r>
    <w:r w:rsidRPr="00C56518">
      <w:rPr>
        <w:rFonts w:ascii="Tahoma" w:hAnsi="Tahoma" w:cs="Tahoma"/>
        <w:noProof/>
        <w:sz w:val="40"/>
        <w:lang w:eastAsia="pl-PL"/>
      </w:rPr>
      <w:drawing>
        <wp:inline distT="0" distB="0" distL="0" distR="0" wp14:anchorId="10A73B59" wp14:editId="7A9C7C40">
          <wp:extent cx="1089660" cy="716280"/>
          <wp:effectExtent l="0" t="0" r="0" b="0"/>
          <wp:docPr id="3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FBC">
      <w:t xml:space="preserve">   </w:t>
    </w:r>
  </w:p>
  <w:p w14:paraId="1D9D78E4" w14:textId="77777777" w:rsidR="00322FBC" w:rsidRDefault="00322FBC" w:rsidP="005D2D4E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14:paraId="3D33916E" w14:textId="77777777" w:rsidR="00322FBC" w:rsidRPr="00042AA2" w:rsidRDefault="00322FBC" w:rsidP="005D2D4E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  <w:r w:rsidRPr="00042AA2">
      <w:rPr>
        <w:rFonts w:ascii="Times New Roman" w:hAnsi="Times New Roman"/>
        <w:color w:val="585757"/>
        <w:sz w:val="20"/>
        <w:szCs w:val="20"/>
      </w:rPr>
      <w:t>„Europejski Fundusz Rolny na rzecz Rozwoju Obszarów Wiejskich: Europa inwestująca w obszary wiejskie”.</w:t>
    </w:r>
  </w:p>
  <w:p w14:paraId="7E5EF130" w14:textId="77777777" w:rsidR="00322FBC" w:rsidRPr="005D2D4E" w:rsidRDefault="00322FBC" w:rsidP="005D2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1B36359"/>
    <w:multiLevelType w:val="hybridMultilevel"/>
    <w:tmpl w:val="CC78AF82"/>
    <w:lvl w:ilvl="0" w:tplc="AE9E5D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FC37E2">
      <w:numFmt w:val="none"/>
      <w:lvlText w:val=""/>
      <w:lvlJc w:val="left"/>
      <w:pPr>
        <w:tabs>
          <w:tab w:val="num" w:pos="360"/>
        </w:tabs>
      </w:pPr>
    </w:lvl>
    <w:lvl w:ilvl="2" w:tplc="4224E304">
      <w:numFmt w:val="none"/>
      <w:lvlText w:val=""/>
      <w:lvlJc w:val="left"/>
      <w:pPr>
        <w:tabs>
          <w:tab w:val="num" w:pos="360"/>
        </w:tabs>
      </w:pPr>
    </w:lvl>
    <w:lvl w:ilvl="3" w:tplc="9CA858BE">
      <w:numFmt w:val="none"/>
      <w:lvlText w:val=""/>
      <w:lvlJc w:val="left"/>
      <w:pPr>
        <w:tabs>
          <w:tab w:val="num" w:pos="360"/>
        </w:tabs>
      </w:pPr>
    </w:lvl>
    <w:lvl w:ilvl="4" w:tplc="080272EC">
      <w:numFmt w:val="none"/>
      <w:lvlText w:val=""/>
      <w:lvlJc w:val="left"/>
      <w:pPr>
        <w:tabs>
          <w:tab w:val="num" w:pos="360"/>
        </w:tabs>
      </w:pPr>
    </w:lvl>
    <w:lvl w:ilvl="5" w:tplc="499E90EC">
      <w:numFmt w:val="none"/>
      <w:lvlText w:val=""/>
      <w:lvlJc w:val="left"/>
      <w:pPr>
        <w:tabs>
          <w:tab w:val="num" w:pos="360"/>
        </w:tabs>
      </w:pPr>
    </w:lvl>
    <w:lvl w:ilvl="6" w:tplc="2AB81BB6">
      <w:numFmt w:val="none"/>
      <w:lvlText w:val=""/>
      <w:lvlJc w:val="left"/>
      <w:pPr>
        <w:tabs>
          <w:tab w:val="num" w:pos="360"/>
        </w:tabs>
      </w:pPr>
    </w:lvl>
    <w:lvl w:ilvl="7" w:tplc="6A4C760E">
      <w:numFmt w:val="none"/>
      <w:lvlText w:val=""/>
      <w:lvlJc w:val="left"/>
      <w:pPr>
        <w:tabs>
          <w:tab w:val="num" w:pos="360"/>
        </w:tabs>
      </w:pPr>
    </w:lvl>
    <w:lvl w:ilvl="8" w:tplc="9C20E3F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2121BE4"/>
    <w:multiLevelType w:val="hybridMultilevel"/>
    <w:tmpl w:val="6FC08704"/>
    <w:lvl w:ilvl="0" w:tplc="7C66EBFA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D616AA1"/>
    <w:multiLevelType w:val="hybridMultilevel"/>
    <w:tmpl w:val="05A4E53A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12F751A3"/>
    <w:multiLevelType w:val="hybridMultilevel"/>
    <w:tmpl w:val="6394C0E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0E26B0"/>
    <w:multiLevelType w:val="hybridMultilevel"/>
    <w:tmpl w:val="9A94A41A"/>
    <w:lvl w:ilvl="0" w:tplc="2C783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ED7"/>
    <w:multiLevelType w:val="hybridMultilevel"/>
    <w:tmpl w:val="3DFE94A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BC02A7"/>
    <w:multiLevelType w:val="hybridMultilevel"/>
    <w:tmpl w:val="1C58B6E6"/>
    <w:lvl w:ilvl="0" w:tplc="2272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E31"/>
    <w:multiLevelType w:val="hybridMultilevel"/>
    <w:tmpl w:val="523A0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D53D4"/>
    <w:multiLevelType w:val="hybridMultilevel"/>
    <w:tmpl w:val="80F0E7AC"/>
    <w:lvl w:ilvl="0" w:tplc="3F3C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42BE6"/>
    <w:multiLevelType w:val="hybridMultilevel"/>
    <w:tmpl w:val="3D1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31A72"/>
    <w:multiLevelType w:val="hybridMultilevel"/>
    <w:tmpl w:val="B4804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D6AC9"/>
    <w:multiLevelType w:val="hybridMultilevel"/>
    <w:tmpl w:val="604CAADC"/>
    <w:lvl w:ilvl="0" w:tplc="309AEDB6">
      <w:start w:val="1"/>
      <w:numFmt w:val="decimal"/>
      <w:lvlText w:val="%1."/>
      <w:lvlJc w:val="left"/>
      <w:pPr>
        <w:ind w:left="55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5" w15:restartNumberingAfterBreak="0">
    <w:nsid w:val="6C5375AE"/>
    <w:multiLevelType w:val="hybridMultilevel"/>
    <w:tmpl w:val="B5DE8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74495">
    <w:abstractNumId w:val="8"/>
  </w:num>
  <w:num w:numId="2" w16cid:durableId="1185899553">
    <w:abstractNumId w:val="6"/>
  </w:num>
  <w:num w:numId="3" w16cid:durableId="262347586">
    <w:abstractNumId w:val="13"/>
  </w:num>
  <w:num w:numId="4" w16cid:durableId="820585420">
    <w:abstractNumId w:val="3"/>
  </w:num>
  <w:num w:numId="5" w16cid:durableId="1172794809">
    <w:abstractNumId w:val="4"/>
  </w:num>
  <w:num w:numId="6" w16cid:durableId="1189248667">
    <w:abstractNumId w:val="0"/>
  </w:num>
  <w:num w:numId="7" w16cid:durableId="688607066">
    <w:abstractNumId w:val="12"/>
  </w:num>
  <w:num w:numId="8" w16cid:durableId="967004624">
    <w:abstractNumId w:val="10"/>
  </w:num>
  <w:num w:numId="9" w16cid:durableId="354042327">
    <w:abstractNumId w:val="1"/>
  </w:num>
  <w:num w:numId="10" w16cid:durableId="827550529">
    <w:abstractNumId w:val="2"/>
  </w:num>
  <w:num w:numId="11" w16cid:durableId="1497110531">
    <w:abstractNumId w:val="14"/>
  </w:num>
  <w:num w:numId="12" w16cid:durableId="1170604629">
    <w:abstractNumId w:val="7"/>
  </w:num>
  <w:num w:numId="13" w16cid:durableId="936331061">
    <w:abstractNumId w:val="9"/>
  </w:num>
  <w:num w:numId="14" w16cid:durableId="1246498836">
    <w:abstractNumId w:val="15"/>
  </w:num>
  <w:num w:numId="15" w16cid:durableId="1710641894">
    <w:abstractNumId w:val="5"/>
  </w:num>
  <w:num w:numId="16" w16cid:durableId="1385984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60"/>
    <w:rsid w:val="000019E2"/>
    <w:rsid w:val="00005661"/>
    <w:rsid w:val="00007A53"/>
    <w:rsid w:val="00042AA2"/>
    <w:rsid w:val="000457F1"/>
    <w:rsid w:val="00053BE5"/>
    <w:rsid w:val="00056B5A"/>
    <w:rsid w:val="00064A1A"/>
    <w:rsid w:val="000726CD"/>
    <w:rsid w:val="0009202B"/>
    <w:rsid w:val="000958DB"/>
    <w:rsid w:val="000A6303"/>
    <w:rsid w:val="000D1CC7"/>
    <w:rsid w:val="000E0B53"/>
    <w:rsid w:val="000F0488"/>
    <w:rsid w:val="001032B1"/>
    <w:rsid w:val="00116DB6"/>
    <w:rsid w:val="00122757"/>
    <w:rsid w:val="00125A2F"/>
    <w:rsid w:val="00141D8F"/>
    <w:rsid w:val="00146D77"/>
    <w:rsid w:val="00190C08"/>
    <w:rsid w:val="00193A30"/>
    <w:rsid w:val="00197FAE"/>
    <w:rsid w:val="001A6A1A"/>
    <w:rsid w:val="001B218B"/>
    <w:rsid w:val="001B6C57"/>
    <w:rsid w:val="001C320F"/>
    <w:rsid w:val="001C45E3"/>
    <w:rsid w:val="001D763D"/>
    <w:rsid w:val="001D7B3B"/>
    <w:rsid w:val="001F602C"/>
    <w:rsid w:val="002024CD"/>
    <w:rsid w:val="002026CA"/>
    <w:rsid w:val="00206397"/>
    <w:rsid w:val="0021216C"/>
    <w:rsid w:val="00212700"/>
    <w:rsid w:val="00213154"/>
    <w:rsid w:val="00216ECF"/>
    <w:rsid w:val="00221036"/>
    <w:rsid w:val="00222B86"/>
    <w:rsid w:val="0023483D"/>
    <w:rsid w:val="0027757F"/>
    <w:rsid w:val="002817A5"/>
    <w:rsid w:val="00282F0D"/>
    <w:rsid w:val="00292C0D"/>
    <w:rsid w:val="00295831"/>
    <w:rsid w:val="0029759F"/>
    <w:rsid w:val="002A47B1"/>
    <w:rsid w:val="002B084C"/>
    <w:rsid w:val="002C15AA"/>
    <w:rsid w:val="002C1677"/>
    <w:rsid w:val="002C5B50"/>
    <w:rsid w:val="002D00F5"/>
    <w:rsid w:val="002E68ED"/>
    <w:rsid w:val="002F3663"/>
    <w:rsid w:val="003064B1"/>
    <w:rsid w:val="00310768"/>
    <w:rsid w:val="00312518"/>
    <w:rsid w:val="00322FBC"/>
    <w:rsid w:val="003373DF"/>
    <w:rsid w:val="00344E81"/>
    <w:rsid w:val="00347F87"/>
    <w:rsid w:val="00356465"/>
    <w:rsid w:val="003606FD"/>
    <w:rsid w:val="00373359"/>
    <w:rsid w:val="003A1E74"/>
    <w:rsid w:val="003A3EAC"/>
    <w:rsid w:val="003A7E07"/>
    <w:rsid w:val="003B7A0D"/>
    <w:rsid w:val="003C086D"/>
    <w:rsid w:val="003C5756"/>
    <w:rsid w:val="003D27C4"/>
    <w:rsid w:val="003D7545"/>
    <w:rsid w:val="003E267C"/>
    <w:rsid w:val="00406182"/>
    <w:rsid w:val="004065FF"/>
    <w:rsid w:val="00407267"/>
    <w:rsid w:val="00431EB4"/>
    <w:rsid w:val="00446848"/>
    <w:rsid w:val="00452C52"/>
    <w:rsid w:val="00456AD7"/>
    <w:rsid w:val="00457CA9"/>
    <w:rsid w:val="00466D0C"/>
    <w:rsid w:val="00487E99"/>
    <w:rsid w:val="004977CF"/>
    <w:rsid w:val="004A4B33"/>
    <w:rsid w:val="004A6412"/>
    <w:rsid w:val="004A7EDD"/>
    <w:rsid w:val="004B2966"/>
    <w:rsid w:val="004C12F5"/>
    <w:rsid w:val="004C2818"/>
    <w:rsid w:val="004C3A87"/>
    <w:rsid w:val="004D1149"/>
    <w:rsid w:val="004D6B80"/>
    <w:rsid w:val="004E27FD"/>
    <w:rsid w:val="004F1169"/>
    <w:rsid w:val="005109C7"/>
    <w:rsid w:val="0051567A"/>
    <w:rsid w:val="00524BC2"/>
    <w:rsid w:val="00551A94"/>
    <w:rsid w:val="0055208B"/>
    <w:rsid w:val="00555582"/>
    <w:rsid w:val="005643D9"/>
    <w:rsid w:val="00566445"/>
    <w:rsid w:val="00583C04"/>
    <w:rsid w:val="00594ECE"/>
    <w:rsid w:val="0059527D"/>
    <w:rsid w:val="005A1135"/>
    <w:rsid w:val="005B5E08"/>
    <w:rsid w:val="005B6960"/>
    <w:rsid w:val="005D2D4E"/>
    <w:rsid w:val="005D56D8"/>
    <w:rsid w:val="005E4C8D"/>
    <w:rsid w:val="00603664"/>
    <w:rsid w:val="00611363"/>
    <w:rsid w:val="0061417D"/>
    <w:rsid w:val="0061478F"/>
    <w:rsid w:val="006152D9"/>
    <w:rsid w:val="006231CD"/>
    <w:rsid w:val="00631562"/>
    <w:rsid w:val="00664DD1"/>
    <w:rsid w:val="00680F87"/>
    <w:rsid w:val="00690EF9"/>
    <w:rsid w:val="006A62D9"/>
    <w:rsid w:val="006C6A01"/>
    <w:rsid w:val="006E04CC"/>
    <w:rsid w:val="006F5F25"/>
    <w:rsid w:val="0072067D"/>
    <w:rsid w:val="007268B6"/>
    <w:rsid w:val="007358BC"/>
    <w:rsid w:val="007376E8"/>
    <w:rsid w:val="00737D87"/>
    <w:rsid w:val="0076724A"/>
    <w:rsid w:val="00777167"/>
    <w:rsid w:val="00795F27"/>
    <w:rsid w:val="007A3300"/>
    <w:rsid w:val="007A4A41"/>
    <w:rsid w:val="007B0787"/>
    <w:rsid w:val="007B08D0"/>
    <w:rsid w:val="007D0FFF"/>
    <w:rsid w:val="007D5B39"/>
    <w:rsid w:val="007D725A"/>
    <w:rsid w:val="007E1C5B"/>
    <w:rsid w:val="007E5171"/>
    <w:rsid w:val="007E7655"/>
    <w:rsid w:val="007F7F40"/>
    <w:rsid w:val="0080189E"/>
    <w:rsid w:val="00802A22"/>
    <w:rsid w:val="00821BDF"/>
    <w:rsid w:val="008279FD"/>
    <w:rsid w:val="00833A6F"/>
    <w:rsid w:val="00856DA4"/>
    <w:rsid w:val="00866ACD"/>
    <w:rsid w:val="00871256"/>
    <w:rsid w:val="00876792"/>
    <w:rsid w:val="00892065"/>
    <w:rsid w:val="008A4E46"/>
    <w:rsid w:val="008A5D51"/>
    <w:rsid w:val="008A6C98"/>
    <w:rsid w:val="008B18A0"/>
    <w:rsid w:val="008B3E23"/>
    <w:rsid w:val="008B6BE7"/>
    <w:rsid w:val="008C5489"/>
    <w:rsid w:val="008C5DA0"/>
    <w:rsid w:val="008D2D96"/>
    <w:rsid w:val="008F10C7"/>
    <w:rsid w:val="008F6D44"/>
    <w:rsid w:val="009027F3"/>
    <w:rsid w:val="009077F7"/>
    <w:rsid w:val="00920BDC"/>
    <w:rsid w:val="00935CB5"/>
    <w:rsid w:val="009403BF"/>
    <w:rsid w:val="00963C44"/>
    <w:rsid w:val="009904BF"/>
    <w:rsid w:val="00997886"/>
    <w:rsid w:val="009A0DD0"/>
    <w:rsid w:val="009C35AC"/>
    <w:rsid w:val="009C4434"/>
    <w:rsid w:val="009D0E1C"/>
    <w:rsid w:val="00A055E8"/>
    <w:rsid w:val="00A07E8D"/>
    <w:rsid w:val="00A130EA"/>
    <w:rsid w:val="00A24E77"/>
    <w:rsid w:val="00A27801"/>
    <w:rsid w:val="00A33738"/>
    <w:rsid w:val="00A35EA0"/>
    <w:rsid w:val="00A41C03"/>
    <w:rsid w:val="00A4449F"/>
    <w:rsid w:val="00A513A2"/>
    <w:rsid w:val="00A530D9"/>
    <w:rsid w:val="00A57B09"/>
    <w:rsid w:val="00A61BE0"/>
    <w:rsid w:val="00A64D01"/>
    <w:rsid w:val="00A73E96"/>
    <w:rsid w:val="00A7668B"/>
    <w:rsid w:val="00A83CBD"/>
    <w:rsid w:val="00A92CF3"/>
    <w:rsid w:val="00A94E74"/>
    <w:rsid w:val="00A97F81"/>
    <w:rsid w:val="00AA105F"/>
    <w:rsid w:val="00AB77C3"/>
    <w:rsid w:val="00AC01A5"/>
    <w:rsid w:val="00AC0AE6"/>
    <w:rsid w:val="00AC70E6"/>
    <w:rsid w:val="00AC7134"/>
    <w:rsid w:val="00AE2582"/>
    <w:rsid w:val="00AE7D22"/>
    <w:rsid w:val="00B07D67"/>
    <w:rsid w:val="00B13BFF"/>
    <w:rsid w:val="00B150A7"/>
    <w:rsid w:val="00B27133"/>
    <w:rsid w:val="00B57034"/>
    <w:rsid w:val="00B61C82"/>
    <w:rsid w:val="00B90D20"/>
    <w:rsid w:val="00B96FA8"/>
    <w:rsid w:val="00B97815"/>
    <w:rsid w:val="00BA0568"/>
    <w:rsid w:val="00BA1657"/>
    <w:rsid w:val="00BA3BCD"/>
    <w:rsid w:val="00BA5595"/>
    <w:rsid w:val="00BA7914"/>
    <w:rsid w:val="00BA7EC3"/>
    <w:rsid w:val="00BB0217"/>
    <w:rsid w:val="00BB4E68"/>
    <w:rsid w:val="00BC3066"/>
    <w:rsid w:val="00BC4A1F"/>
    <w:rsid w:val="00BC5FA6"/>
    <w:rsid w:val="00BD4345"/>
    <w:rsid w:val="00BF099A"/>
    <w:rsid w:val="00BF6036"/>
    <w:rsid w:val="00C1307E"/>
    <w:rsid w:val="00C17A6C"/>
    <w:rsid w:val="00C17F70"/>
    <w:rsid w:val="00C366B8"/>
    <w:rsid w:val="00C377D3"/>
    <w:rsid w:val="00C51B76"/>
    <w:rsid w:val="00C56518"/>
    <w:rsid w:val="00C56B01"/>
    <w:rsid w:val="00C56F9D"/>
    <w:rsid w:val="00C57D5F"/>
    <w:rsid w:val="00C672F9"/>
    <w:rsid w:val="00C7228A"/>
    <w:rsid w:val="00C830EF"/>
    <w:rsid w:val="00C93814"/>
    <w:rsid w:val="00CB1B32"/>
    <w:rsid w:val="00CC34E1"/>
    <w:rsid w:val="00CC5B2D"/>
    <w:rsid w:val="00CC5D1A"/>
    <w:rsid w:val="00CC76B7"/>
    <w:rsid w:val="00CE00A0"/>
    <w:rsid w:val="00CF3F34"/>
    <w:rsid w:val="00CF76E1"/>
    <w:rsid w:val="00D04665"/>
    <w:rsid w:val="00D24F9E"/>
    <w:rsid w:val="00D4191D"/>
    <w:rsid w:val="00D4347D"/>
    <w:rsid w:val="00D459BA"/>
    <w:rsid w:val="00D504D0"/>
    <w:rsid w:val="00D623B7"/>
    <w:rsid w:val="00D85CF5"/>
    <w:rsid w:val="00D971F3"/>
    <w:rsid w:val="00DA3885"/>
    <w:rsid w:val="00DA7854"/>
    <w:rsid w:val="00DC4A12"/>
    <w:rsid w:val="00DC54D8"/>
    <w:rsid w:val="00DC55BA"/>
    <w:rsid w:val="00DD2F60"/>
    <w:rsid w:val="00DD349A"/>
    <w:rsid w:val="00DE64FD"/>
    <w:rsid w:val="00E11117"/>
    <w:rsid w:val="00E22E05"/>
    <w:rsid w:val="00E2438C"/>
    <w:rsid w:val="00E272E1"/>
    <w:rsid w:val="00E307B4"/>
    <w:rsid w:val="00E30A42"/>
    <w:rsid w:val="00E428FF"/>
    <w:rsid w:val="00E61E77"/>
    <w:rsid w:val="00E84BCE"/>
    <w:rsid w:val="00E9768A"/>
    <w:rsid w:val="00EB2666"/>
    <w:rsid w:val="00EC2FD3"/>
    <w:rsid w:val="00ED71EB"/>
    <w:rsid w:val="00EE746C"/>
    <w:rsid w:val="00EE7F4D"/>
    <w:rsid w:val="00F126F5"/>
    <w:rsid w:val="00F128BC"/>
    <w:rsid w:val="00F20DCA"/>
    <w:rsid w:val="00F20F97"/>
    <w:rsid w:val="00F22E96"/>
    <w:rsid w:val="00F23DE6"/>
    <w:rsid w:val="00F441A2"/>
    <w:rsid w:val="00F446BD"/>
    <w:rsid w:val="00F6170A"/>
    <w:rsid w:val="00F62A57"/>
    <w:rsid w:val="00F74C09"/>
    <w:rsid w:val="00F879CE"/>
    <w:rsid w:val="00F90D01"/>
    <w:rsid w:val="00F93B1B"/>
    <w:rsid w:val="00F96EAC"/>
    <w:rsid w:val="00FA1A8D"/>
    <w:rsid w:val="00FC2C83"/>
    <w:rsid w:val="00FC6588"/>
    <w:rsid w:val="00FD0392"/>
    <w:rsid w:val="00FD307C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84160"/>
  <w15:chartTrackingRefBased/>
  <w15:docId w15:val="{3307D13A-76D9-4268-A769-D3F2AF29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6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6465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465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64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69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F9"/>
  </w:style>
  <w:style w:type="paragraph" w:styleId="Stopka">
    <w:name w:val="footer"/>
    <w:basedOn w:val="Normalny"/>
    <w:link w:val="StopkaZnak"/>
    <w:uiPriority w:val="99"/>
    <w:unhideWhenUsed/>
    <w:rsid w:val="0069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F9"/>
  </w:style>
  <w:style w:type="paragraph" w:styleId="Bezodstpw">
    <w:name w:val="No Spacing"/>
    <w:qFormat/>
    <w:rsid w:val="00AB77C3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56465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356465"/>
    <w:rPr>
      <w:rFonts w:ascii="Times New Roman" w:eastAsia="Times New Roman" w:hAnsi="Times New Roman"/>
      <w:b/>
    </w:rPr>
  </w:style>
  <w:style w:type="character" w:customStyle="1" w:styleId="Nagwek8Znak">
    <w:name w:val="Nagłówek 8 Znak"/>
    <w:link w:val="Nagwek8"/>
    <w:rsid w:val="00356465"/>
    <w:rPr>
      <w:rFonts w:ascii="Times New Roman" w:eastAsia="Times New Roman" w:hAnsi="Times New Roman"/>
      <w:b/>
      <w:sz w:val="22"/>
    </w:rPr>
  </w:style>
  <w:style w:type="character" w:styleId="Hipercze">
    <w:name w:val="Hyperlink"/>
    <w:uiPriority w:val="99"/>
    <w:unhideWhenUsed/>
    <w:rsid w:val="00D4347D"/>
    <w:rPr>
      <w:color w:val="0000FF"/>
      <w:u w:val="single"/>
    </w:rPr>
  </w:style>
  <w:style w:type="table" w:styleId="Tabela-Siatka">
    <w:name w:val="Table Grid"/>
    <w:basedOn w:val="Standardowy"/>
    <w:uiPriority w:val="59"/>
    <w:rsid w:val="00B90D2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ny"/>
    <w:rsid w:val="00B90D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90D20"/>
    <w:pPr>
      <w:ind w:left="720"/>
      <w:contextualSpacing/>
    </w:pPr>
  </w:style>
  <w:style w:type="character" w:customStyle="1" w:styleId="Domylnaczcionkaakapitu1">
    <w:name w:val="Domyślna czcionka akapitu1"/>
    <w:rsid w:val="00B57034"/>
  </w:style>
  <w:style w:type="paragraph" w:customStyle="1" w:styleId="Normalny1">
    <w:name w:val="Normalny1"/>
    <w:rsid w:val="00B57034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87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A165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A1657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8A5D51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8A5D5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link w:val="Tekstprzypisudolnego"/>
    <w:uiPriority w:val="99"/>
    <w:rsid w:val="008A5D51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5B85-9AEB-4066-A568-2BA3A7D4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renatalgd</dc:creator>
  <cp:keywords/>
  <cp:lastModifiedBy>Anna Just</cp:lastModifiedBy>
  <cp:revision>10</cp:revision>
  <cp:lastPrinted>2016-10-20T12:35:00Z</cp:lastPrinted>
  <dcterms:created xsi:type="dcterms:W3CDTF">2023-05-12T09:48:00Z</dcterms:created>
  <dcterms:modified xsi:type="dcterms:W3CDTF">2023-06-12T08:52:00Z</dcterms:modified>
</cp:coreProperties>
</file>