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E1EEA2" w14:textId="1FEEFD89" w:rsidR="006E740E" w:rsidRDefault="006E740E" w:rsidP="006E740E">
      <w:pPr>
        <w:spacing w:after="0" w:line="240" w:lineRule="auto"/>
        <w:jc w:val="right"/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</w:pPr>
      <w:r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Załącznik nr </w:t>
      </w:r>
      <w:r w:rsidR="000130AD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13</w:t>
      </w:r>
      <w:r w:rsidRPr="005053B4"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 xml:space="preserve"> </w:t>
      </w:r>
    </w:p>
    <w:p w14:paraId="608CAC7E" w14:textId="4C3043FE" w:rsidR="006E740E" w:rsidRDefault="006E740E" w:rsidP="006E740E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eastAsia="Calibri" w:hAnsi="Times New Roman" w:cs="Times New Roman"/>
          <w:i/>
          <w:color w:val="000000" w:themeColor="text1"/>
          <w:sz w:val="20"/>
          <w:lang w:eastAsia="en-US"/>
        </w:rPr>
        <w:t>do Regulaminu</w:t>
      </w:r>
    </w:p>
    <w:p w14:paraId="0FC2507E" w14:textId="77777777" w:rsidR="006E740E" w:rsidRDefault="006E740E" w:rsidP="006E74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9C9FCFC" w14:textId="72AD37BE" w:rsidR="006E740E" w:rsidRPr="006E740E" w:rsidRDefault="006E740E" w:rsidP="006E74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9902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Kryteria wyboru operacji w ramach wdrażania Lokalnej Strategii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R</w:t>
      </w:r>
      <w:r w:rsidRPr="009902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ozwoju na lata 2023-2027 Stowarzyszenia Lokalna Grupa Działania „Brama Mazurskiej Krainy”</w:t>
      </w:r>
    </w:p>
    <w:p w14:paraId="34FB2F62" w14:textId="77777777" w:rsidR="006E740E" w:rsidRPr="009902E4" w:rsidRDefault="006E740E" w:rsidP="006E740E">
      <w:pPr>
        <w:spacing w:after="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55824B" w14:textId="77777777" w:rsidR="006E740E" w:rsidRPr="005053B4" w:rsidRDefault="006E740E" w:rsidP="006E740E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t xml:space="preserve">KRYTERIA </w:t>
      </w:r>
      <w:bookmarkStart w:id="0" w:name="_Hlk164880926"/>
      <w:r w:rsidRPr="005053B4">
        <w:rPr>
          <w:rFonts w:ascii="Times New Roman" w:hAnsi="Times New Roman" w:cs="Times New Roman"/>
          <w:color w:val="000000" w:themeColor="text1"/>
        </w:rPr>
        <w:t xml:space="preserve">RANKINGUJĄCE - </w:t>
      </w:r>
      <w:bookmarkEnd w:id="0"/>
      <w:r w:rsidRPr="005053B4">
        <w:rPr>
          <w:rFonts w:ascii="Times New Roman" w:hAnsi="Times New Roman" w:cs="Times New Roman"/>
          <w:color w:val="000000" w:themeColor="text1"/>
        </w:rPr>
        <w:t>HORYZONTALNE DLA LSR (wspólne dla wszystkich działań)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447"/>
        <w:gridCol w:w="2213"/>
        <w:gridCol w:w="3827"/>
        <w:gridCol w:w="992"/>
        <w:gridCol w:w="2410"/>
      </w:tblGrid>
      <w:tr w:rsidR="006E740E" w:rsidRPr="005053B4" w14:paraId="35B62960" w14:textId="77777777" w:rsidTr="00FB3EF3">
        <w:trPr>
          <w:trHeight w:val="435"/>
        </w:trPr>
        <w:tc>
          <w:tcPr>
            <w:tcW w:w="447" w:type="dxa"/>
            <w:shd w:val="clear" w:color="auto" w:fill="E7E6E6" w:themeFill="background2"/>
            <w:vAlign w:val="center"/>
          </w:tcPr>
          <w:p w14:paraId="227439D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2213" w:type="dxa"/>
            <w:shd w:val="clear" w:color="auto" w:fill="E7E6E6" w:themeFill="background2"/>
            <w:vAlign w:val="center"/>
          </w:tcPr>
          <w:p w14:paraId="5FDC72C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3827" w:type="dxa"/>
            <w:shd w:val="clear" w:color="auto" w:fill="E7E6E6" w:themeFill="background2"/>
            <w:vAlign w:val="center"/>
          </w:tcPr>
          <w:p w14:paraId="272B3B0B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992" w:type="dxa"/>
            <w:shd w:val="clear" w:color="auto" w:fill="E7E6E6" w:themeFill="background2"/>
            <w:vAlign w:val="center"/>
          </w:tcPr>
          <w:p w14:paraId="4084E22C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2410" w:type="dxa"/>
            <w:shd w:val="clear" w:color="auto" w:fill="E7E6E6" w:themeFill="background2"/>
            <w:vAlign w:val="center"/>
          </w:tcPr>
          <w:p w14:paraId="44E58F4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UWAGI</w:t>
            </w:r>
          </w:p>
        </w:tc>
      </w:tr>
      <w:tr w:rsidR="006E740E" w:rsidRPr="005053B4" w14:paraId="7F7E7769" w14:textId="77777777" w:rsidTr="00FB3EF3">
        <w:trPr>
          <w:trHeight w:val="992"/>
        </w:trPr>
        <w:tc>
          <w:tcPr>
            <w:tcW w:w="447" w:type="dxa"/>
            <w:vMerge w:val="restart"/>
            <w:vAlign w:val="center"/>
          </w:tcPr>
          <w:p w14:paraId="285E238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213" w:type="dxa"/>
            <w:vMerge w:val="restart"/>
            <w:vAlign w:val="center"/>
          </w:tcPr>
          <w:p w14:paraId="17C40DF0" w14:textId="2E81321C" w:rsidR="006E740E" w:rsidRPr="005053B4" w:rsidRDefault="006E740E" w:rsidP="00215DFF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OPERACJA SPRZYJA OCHRONIE ŚRODOWISKALUB KLIMATU</w:t>
            </w:r>
          </w:p>
          <w:p w14:paraId="5757610A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4E32A6F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083BD52E" w14:textId="77777777" w:rsidR="006E740E" w:rsidRPr="009C0241" w:rsidRDefault="006E740E" w:rsidP="00FB3EF3">
            <w:pPr>
              <w:jc w:val="both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nie zawiera elementów mających wpływ na ochronę środowiska / klimatu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A6E06D2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6A08A092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W opisie operacji/uproszczonym BP jednoznacznie wskazano zakres lub elementy kosztów, stanowiące działania / urządzenia/technologie:</w:t>
            </w:r>
          </w:p>
          <w:p w14:paraId="6804EBA9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- ograniczające presję na środowisko takie jak obniżające ilość zanieczyszczeń, zużycia zasobów, emisję CO2, wykorzystujące odnawialne źródła energii</w:t>
            </w:r>
          </w:p>
          <w:p w14:paraId="1FD19E72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- racjonalne gospodarowanie zasobami takie jak gospodarka obiegu zamkniętego, recykling, procesy i technologie wykorzystania odpadów z działalności</w:t>
            </w:r>
          </w:p>
          <w:p w14:paraId="47B82C0B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wniosek  /biznesplan/ dodatkowe załączniki</w:t>
            </w:r>
          </w:p>
        </w:tc>
      </w:tr>
      <w:tr w:rsidR="006E740E" w:rsidRPr="005053B4" w14:paraId="47614220" w14:textId="77777777" w:rsidTr="00FB3EF3">
        <w:trPr>
          <w:trHeight w:val="1417"/>
        </w:trPr>
        <w:tc>
          <w:tcPr>
            <w:tcW w:w="447" w:type="dxa"/>
            <w:vMerge/>
            <w:vAlign w:val="center"/>
          </w:tcPr>
          <w:p w14:paraId="31B7FA0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A005E6B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7B333AAF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 ogranicza presję na środowisko lub zapewnia racjonalne gospodarowanie zasobami 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775F49A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1D9A66A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79600682" w14:textId="77777777" w:rsidTr="00FB3EF3">
        <w:trPr>
          <w:trHeight w:val="833"/>
        </w:trPr>
        <w:tc>
          <w:tcPr>
            <w:tcW w:w="447" w:type="dxa"/>
            <w:vMerge/>
            <w:vAlign w:val="center"/>
          </w:tcPr>
          <w:p w14:paraId="7932B29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28F968E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</w:tcBorders>
            <w:vAlign w:val="center"/>
          </w:tcPr>
          <w:p w14:paraId="033B1681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ogranicza presję na środowisko i zapewnia racjonalne gospodarowanie zasobami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0CDB148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4BAE50D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347956D" w14:textId="77777777" w:rsidTr="00FB3EF3">
        <w:trPr>
          <w:trHeight w:val="698"/>
        </w:trPr>
        <w:tc>
          <w:tcPr>
            <w:tcW w:w="447" w:type="dxa"/>
            <w:vMerge w:val="restart"/>
            <w:vAlign w:val="center"/>
          </w:tcPr>
          <w:p w14:paraId="73E6A5E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213" w:type="dxa"/>
            <w:vMerge w:val="restart"/>
            <w:vAlign w:val="center"/>
          </w:tcPr>
          <w:p w14:paraId="727798B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INNOWACYJNOŚĆ OPERACJI</w:t>
            </w:r>
          </w:p>
          <w:p w14:paraId="712A5974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0B6A12B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max. 4 p.</w:t>
            </w:r>
          </w:p>
        </w:tc>
        <w:tc>
          <w:tcPr>
            <w:tcW w:w="3827" w:type="dxa"/>
            <w:vAlign w:val="center"/>
          </w:tcPr>
          <w:p w14:paraId="7951A2FE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lastRenderedPageBreak/>
              <w:t xml:space="preserve">Operacja nie ma cech innowacyjnych </w:t>
            </w:r>
          </w:p>
        </w:tc>
        <w:tc>
          <w:tcPr>
            <w:tcW w:w="992" w:type="dxa"/>
            <w:vAlign w:val="center"/>
          </w:tcPr>
          <w:p w14:paraId="4BE6E934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748D49BA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W opisie operacji/uproszczonym BP opisano innowacyjność przedsięwzięcia </w:t>
            </w:r>
            <w:r w:rsidRPr="009C0241">
              <w:rPr>
                <w:rFonts w:ascii="Times New Roman" w:hAnsi="Times New Roman" w:cs="Times New Roman"/>
              </w:rPr>
              <w:lastRenderedPageBreak/>
              <w:t>obejmujące procesy / technologie:</w:t>
            </w:r>
          </w:p>
          <w:p w14:paraId="6B525C9A" w14:textId="77777777" w:rsidR="006E740E" w:rsidRPr="009C0241" w:rsidRDefault="006E740E" w:rsidP="00FB3EF3">
            <w:pPr>
              <w:ind w:left="201" w:hanging="201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a)</w:t>
            </w:r>
            <w:r w:rsidRPr="009C0241">
              <w:rPr>
                <w:rFonts w:ascii="Times New Roman" w:hAnsi="Times New Roman" w:cs="Times New Roman"/>
              </w:rPr>
              <w:tab/>
              <w:t xml:space="preserve">imitujące -  wzorowane na wcześniej powstałych produktach, usługach, procesach lub organizacji ale dotyczące nowego sposobu wykorzystania lub zmobilizowania istniejących lokalnych zasobów przyrodniczych, historycznych, kulturowych czy społecznych. </w:t>
            </w:r>
          </w:p>
          <w:p w14:paraId="51B77FD9" w14:textId="59171E5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b) Kreatywne (nowe)  – powstają w wyniku autorskiego pomysłu, </w:t>
            </w:r>
            <w:r w:rsidR="000130AD">
              <w:rPr>
                <w:rFonts w:ascii="Times New Roman" w:hAnsi="Times New Roman" w:cs="Times New Roman"/>
              </w:rPr>
              <w:t xml:space="preserve">dotyczą </w:t>
            </w:r>
            <w:r w:rsidRPr="009C0241">
              <w:rPr>
                <w:rFonts w:ascii="Times New Roman" w:hAnsi="Times New Roman" w:cs="Times New Roman"/>
              </w:rPr>
              <w:t>nowych produktów, usług, procesów lub organizacji,</w:t>
            </w:r>
          </w:p>
          <w:p w14:paraId="07B08413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Innowacyjnością nie są zmiany pozorne i już występujące na obszarze LSR, na przykład określone modele sprzętu, wyposażenia, zajęć, które mogą być nowością w konkretnej przestrzeni społecznej ale nie na obszarze realizacji LSR</w:t>
            </w:r>
          </w:p>
          <w:p w14:paraId="19C77105" w14:textId="2172EE3F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wniosek /</w:t>
            </w:r>
            <w:r w:rsidRPr="009C024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0130AD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biznesplan </w:t>
            </w:r>
            <w:proofErr w:type="spellStart"/>
            <w:r w:rsidRPr="000130AD">
              <w:rPr>
                <w:rFonts w:ascii="Times New Roman" w:hAnsi="Times New Roman" w:cs="Times New Roman"/>
                <w:b/>
                <w:bCs/>
              </w:rPr>
              <w:t>biznesplan</w:t>
            </w:r>
            <w:proofErr w:type="spellEnd"/>
            <w:r w:rsidRPr="009C0241">
              <w:rPr>
                <w:rFonts w:ascii="Times New Roman" w:hAnsi="Times New Roman" w:cs="Times New Roman"/>
                <w:b/>
                <w:i/>
              </w:rPr>
              <w:t xml:space="preserve"> /opinia o innowacyjności (alternatywnie)</w:t>
            </w:r>
          </w:p>
        </w:tc>
      </w:tr>
      <w:tr w:rsidR="006E740E" w:rsidRPr="005053B4" w14:paraId="026DDEC8" w14:textId="77777777" w:rsidTr="00FB3EF3">
        <w:trPr>
          <w:trHeight w:val="1020"/>
        </w:trPr>
        <w:tc>
          <w:tcPr>
            <w:tcW w:w="447" w:type="dxa"/>
            <w:vMerge/>
            <w:vAlign w:val="center"/>
          </w:tcPr>
          <w:p w14:paraId="3C3C2A7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B354BE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EAE3E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eastAsia="Calibri" w:hAnsi="Times New Roman" w:cs="Times New Roman"/>
              </w:rPr>
              <w:t>Operacja jest innowacyjna i obejmuje procesy / technologie imitujące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265F772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376A41D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90F723B" w14:textId="77777777" w:rsidTr="00FB3EF3">
        <w:trPr>
          <w:trHeight w:val="1488"/>
        </w:trPr>
        <w:tc>
          <w:tcPr>
            <w:tcW w:w="447" w:type="dxa"/>
            <w:vMerge/>
            <w:vAlign w:val="center"/>
          </w:tcPr>
          <w:p w14:paraId="4C085F2B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837DD8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3A338D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 Operacja  jest innowacyjna i obejmuje procesy / technologie  kreatywne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5DD861F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vAlign w:val="center"/>
          </w:tcPr>
          <w:p w14:paraId="513428D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73D8301D" w14:textId="77777777" w:rsidTr="00FB3EF3">
        <w:trPr>
          <w:trHeight w:val="1210"/>
        </w:trPr>
        <w:tc>
          <w:tcPr>
            <w:tcW w:w="447" w:type="dxa"/>
            <w:vMerge w:val="restart"/>
            <w:vAlign w:val="center"/>
          </w:tcPr>
          <w:p w14:paraId="409E2F2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3</w:t>
            </w:r>
          </w:p>
        </w:tc>
        <w:tc>
          <w:tcPr>
            <w:tcW w:w="2213" w:type="dxa"/>
            <w:vMerge w:val="restart"/>
            <w:vAlign w:val="center"/>
          </w:tcPr>
          <w:p w14:paraId="0F82DBD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PLANOWANY CZAS REALIZACJI OPERACJI</w:t>
            </w:r>
          </w:p>
          <w:p w14:paraId="2A3841D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  <w:p w14:paraId="4B4379B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A0ADA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Planowany czas realizacji operacji dłuższy niż 12 miesięcy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D31DF0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4D457B1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</w:rPr>
              <w:t xml:space="preserve">W opisie operacji/uproszczonym BP wskazano termin realizacji projektu do 12 miesięcy (włącznie) od podpisania 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umowy o dofinansowanie z samorządem województwa warmińsko – mazurskiego</w:t>
            </w:r>
          </w:p>
          <w:p w14:paraId="7D8FE4A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144345C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źródło: wniosek </w:t>
            </w:r>
          </w:p>
        </w:tc>
      </w:tr>
      <w:tr w:rsidR="006E740E" w:rsidRPr="005053B4" w14:paraId="19C67DE1" w14:textId="77777777" w:rsidTr="00FB3EF3">
        <w:trPr>
          <w:trHeight w:val="989"/>
        </w:trPr>
        <w:tc>
          <w:tcPr>
            <w:tcW w:w="447" w:type="dxa"/>
            <w:vMerge/>
            <w:vAlign w:val="center"/>
          </w:tcPr>
          <w:p w14:paraId="47BAC66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635AB057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2BDFA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Planowany czas realizacji operacji do 12 miesięcy (włącznie) od </w:t>
            </w: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podpisania umowy na realizację operacji.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13301902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373C279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7A959D1" w14:textId="77777777" w:rsidTr="00FB3EF3">
        <w:trPr>
          <w:trHeight w:val="758"/>
        </w:trPr>
        <w:tc>
          <w:tcPr>
            <w:tcW w:w="447" w:type="dxa"/>
            <w:vMerge w:val="restart"/>
            <w:vAlign w:val="center"/>
          </w:tcPr>
          <w:p w14:paraId="6ED7EDE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213" w:type="dxa"/>
            <w:vMerge w:val="restart"/>
            <w:vAlign w:val="center"/>
          </w:tcPr>
          <w:p w14:paraId="6CCF074B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WKŁAD WŁASNY W REALIZACJĘ OPERACJI</w:t>
            </w:r>
          </w:p>
          <w:p w14:paraId="5D57A7A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4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6C6AE2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równy wymaganemu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F1489E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21FC2EED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Wkład </w:t>
            </w:r>
            <w:r w:rsidRPr="009C0241">
              <w:rPr>
                <w:rFonts w:ascii="Times New Roman" w:hAnsi="Times New Roman" w:cs="Times New Roman"/>
              </w:rPr>
              <w:t>własny obliczany jest jako procent dotacji w stosunku do kosztów całkowitych (z wyłączeniem vat jeśli nie jest kwalifikowany w operacji)</w:t>
            </w:r>
          </w:p>
          <w:p w14:paraId="62A10E2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  <w:b/>
                <w:i/>
              </w:rPr>
              <w:t>źródło: wniosek / biznesplan</w:t>
            </w:r>
          </w:p>
        </w:tc>
      </w:tr>
      <w:tr w:rsidR="006E740E" w:rsidRPr="005053B4" w14:paraId="7A99BCE2" w14:textId="77777777" w:rsidTr="00FB3EF3">
        <w:trPr>
          <w:trHeight w:val="980"/>
        </w:trPr>
        <w:tc>
          <w:tcPr>
            <w:tcW w:w="447" w:type="dxa"/>
            <w:vMerge/>
            <w:vAlign w:val="center"/>
          </w:tcPr>
          <w:p w14:paraId="16E78AB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BC1FFA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7A5E3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do 5 % kk(włącznie)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7D8A6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44332ED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281A7943" w14:textId="77777777" w:rsidTr="00FB3EF3">
        <w:trPr>
          <w:trHeight w:val="207"/>
        </w:trPr>
        <w:tc>
          <w:tcPr>
            <w:tcW w:w="447" w:type="dxa"/>
            <w:vMerge/>
            <w:vAlign w:val="center"/>
          </w:tcPr>
          <w:p w14:paraId="76F019D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41B608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533A1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Udział wkładu własnego w realizację operacji jest wyższy od wymaganego powyżej 5 % kk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8E95C59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2410" w:type="dxa"/>
            <w:vMerge/>
            <w:tcBorders>
              <w:bottom w:val="single" w:sz="4" w:space="0" w:color="auto"/>
            </w:tcBorders>
            <w:vAlign w:val="center"/>
          </w:tcPr>
          <w:p w14:paraId="5B88BF2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37D4FAE" w14:textId="77777777" w:rsidTr="00FB3EF3">
        <w:trPr>
          <w:trHeight w:val="1552"/>
        </w:trPr>
        <w:tc>
          <w:tcPr>
            <w:tcW w:w="447" w:type="dxa"/>
            <w:vMerge w:val="restart"/>
            <w:vAlign w:val="center"/>
          </w:tcPr>
          <w:p w14:paraId="1AAAD25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2213" w:type="dxa"/>
            <w:vMerge w:val="restart"/>
            <w:vAlign w:val="center"/>
          </w:tcPr>
          <w:p w14:paraId="2654F727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DORADZTWO BIURA </w:t>
            </w: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br/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9A63F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nie korzystał z doradztwa pracowników Biura Stowarzyszenia LGD „Brama Mazurskiej Krainy” bezpośrednio w Biurze Stowarzyszenia, telefonicznego, mailowego.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F8E70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54C490AC" w14:textId="66F3E265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Kryterium uważa się za spełnione gdy Wnioskodawca korzystał z doradztwa pracowników Biura Stowarzyszenia LGD </w:t>
            </w:r>
            <w:r w:rsidR="000130AD">
              <w:rPr>
                <w:rFonts w:ascii="Times New Roman" w:hAnsi="Times New Roman" w:cs="Times New Roman"/>
                <w:color w:val="000000" w:themeColor="text1"/>
              </w:rPr>
              <w:t>„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Brama Mazurskiej Krainy” oraz wpisał się na listę/ został wpisany na listę udzielonego doradztwa.</w:t>
            </w:r>
          </w:p>
          <w:p w14:paraId="13EF041C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9C0241">
              <w:rPr>
                <w:rFonts w:ascii="Times New Roman" w:hAnsi="Times New Roman" w:cs="Times New Roman"/>
                <w:b/>
                <w:i/>
              </w:rPr>
              <w:t xml:space="preserve">źródło: rejestr udzielonego doradztwa pracowników Biura Stowarzyszenia LGD „Brama </w:t>
            </w: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Mazurskiej Krainy”, w przypadku doradztwa mailowego wydruk maila</w:t>
            </w:r>
          </w:p>
        </w:tc>
      </w:tr>
      <w:tr w:rsidR="006E740E" w:rsidRPr="005053B4" w14:paraId="155DD4EB" w14:textId="77777777" w:rsidTr="00FB3EF3">
        <w:trPr>
          <w:trHeight w:val="1189"/>
        </w:trPr>
        <w:tc>
          <w:tcPr>
            <w:tcW w:w="447" w:type="dxa"/>
            <w:vMerge/>
            <w:vAlign w:val="center"/>
          </w:tcPr>
          <w:p w14:paraId="0966B82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4B47AC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D600E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telefonicznego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EC652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2410" w:type="dxa"/>
            <w:vMerge/>
            <w:vAlign w:val="center"/>
          </w:tcPr>
          <w:p w14:paraId="2DF1192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4EAE464" w14:textId="77777777" w:rsidTr="00FB3EF3">
        <w:trPr>
          <w:trHeight w:val="1098"/>
        </w:trPr>
        <w:tc>
          <w:tcPr>
            <w:tcW w:w="447" w:type="dxa"/>
            <w:vMerge/>
            <w:vAlign w:val="center"/>
          </w:tcPr>
          <w:p w14:paraId="4BBDEB4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FF6D2B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E6F8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Wnioskodawca korzystał z mailowego doradztwa pracowników Biura Stowarzyszenia LGD „Brama Mazurskiej Krainy”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E08641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2410" w:type="dxa"/>
            <w:vMerge/>
            <w:vAlign w:val="center"/>
          </w:tcPr>
          <w:p w14:paraId="42F53B2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4B11A48F" w14:textId="77777777" w:rsidTr="00FB3EF3">
        <w:trPr>
          <w:trHeight w:val="840"/>
        </w:trPr>
        <w:tc>
          <w:tcPr>
            <w:tcW w:w="447" w:type="dxa"/>
            <w:vMerge/>
            <w:vAlign w:val="center"/>
          </w:tcPr>
          <w:p w14:paraId="5248A40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47C94FE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0AFC9B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korzystał z doradztwa pracowników Biura Stowarzyszenia LGD „Brama Mazurskiej Krainy” bezpośrednio w Biurze Stowarzyszenia.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14:paraId="6D8975D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4D798C8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448F283B" w14:textId="77777777" w:rsidTr="00FB3EF3">
        <w:trPr>
          <w:trHeight w:val="2056"/>
        </w:trPr>
        <w:tc>
          <w:tcPr>
            <w:tcW w:w="447" w:type="dxa"/>
            <w:vMerge w:val="restart"/>
            <w:vAlign w:val="center"/>
          </w:tcPr>
          <w:p w14:paraId="7EE2E9A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6</w:t>
            </w:r>
          </w:p>
        </w:tc>
        <w:tc>
          <w:tcPr>
            <w:tcW w:w="2213" w:type="dxa"/>
            <w:vMerge w:val="restart"/>
            <w:vAlign w:val="center"/>
          </w:tcPr>
          <w:p w14:paraId="622A6E2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WYKONALNOŚĆ OPERACJI</w:t>
            </w:r>
          </w:p>
          <w:p w14:paraId="10CFC654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82BE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niekompletne i nie uzasadniają wykonalności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BA11C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</w:tcBorders>
            <w:vAlign w:val="center"/>
          </w:tcPr>
          <w:p w14:paraId="714870E7" w14:textId="77777777" w:rsidR="006E740E" w:rsidRPr="00215DFF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DFF">
              <w:rPr>
                <w:rFonts w:ascii="Times New Roman" w:hAnsi="Times New Roman" w:cs="Times New Roman"/>
                <w:color w:val="000000" w:themeColor="text1"/>
              </w:rPr>
              <w:t xml:space="preserve">Za kompletne dokumenty uznaje się załączenie wszystkich </w:t>
            </w:r>
            <w:r w:rsidRPr="00215DFF">
              <w:rPr>
                <w:rFonts w:ascii="Times New Roman" w:eastAsia="Calibri" w:hAnsi="Times New Roman" w:cs="Times New Roman"/>
                <w:color w:val="000000" w:themeColor="text1"/>
              </w:rPr>
              <w:t xml:space="preserve">obowiązkowych </w:t>
            </w:r>
            <w:r w:rsidRPr="00215DFF">
              <w:rPr>
                <w:rFonts w:ascii="Times New Roman" w:hAnsi="Times New Roman" w:cs="Times New Roman"/>
                <w:color w:val="000000" w:themeColor="text1"/>
              </w:rPr>
              <w:t>załączników do wniosku, zgodnie z charakterem wniosku, w tym w zależności od operacji:</w:t>
            </w:r>
          </w:p>
          <w:p w14:paraId="032052EB" w14:textId="77777777" w:rsidR="006E740E" w:rsidRPr="00215DFF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DFF">
              <w:rPr>
                <w:rFonts w:ascii="Times New Roman" w:hAnsi="Times New Roman" w:cs="Times New Roman"/>
                <w:color w:val="000000" w:themeColor="text1"/>
              </w:rPr>
              <w:t xml:space="preserve">- dokumentacji technicznej, programu </w:t>
            </w:r>
            <w:proofErr w:type="spellStart"/>
            <w:r w:rsidRPr="00215DFF">
              <w:rPr>
                <w:rFonts w:ascii="Times New Roman" w:hAnsi="Times New Roman" w:cs="Times New Roman"/>
                <w:color w:val="000000" w:themeColor="text1"/>
              </w:rPr>
              <w:t>funkcjonalno</w:t>
            </w:r>
            <w:proofErr w:type="spellEnd"/>
            <w:r w:rsidRPr="00215DFF">
              <w:rPr>
                <w:rFonts w:ascii="Times New Roman" w:hAnsi="Times New Roman" w:cs="Times New Roman"/>
                <w:color w:val="000000" w:themeColor="text1"/>
              </w:rPr>
              <w:t xml:space="preserve"> - użytkowego</w:t>
            </w:r>
          </w:p>
          <w:p w14:paraId="0A19C4BC" w14:textId="77777777" w:rsidR="006E740E" w:rsidRPr="00215DFF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DFF">
              <w:rPr>
                <w:rFonts w:ascii="Times New Roman" w:hAnsi="Times New Roman" w:cs="Times New Roman"/>
                <w:color w:val="000000" w:themeColor="text1"/>
              </w:rPr>
              <w:t>- pozwolenia na budowę / zgłoszenia właściwemu organowi zamiaru wykonania robót budowlanych,</w:t>
            </w:r>
          </w:p>
          <w:p w14:paraId="199D1F17" w14:textId="77777777" w:rsidR="006E740E" w:rsidRPr="00215DFF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DFF">
              <w:rPr>
                <w:rFonts w:ascii="Times New Roman" w:hAnsi="Times New Roman" w:cs="Times New Roman"/>
                <w:color w:val="000000" w:themeColor="text1"/>
              </w:rPr>
              <w:t>- kosztorysu,</w:t>
            </w:r>
          </w:p>
          <w:p w14:paraId="3BBE8811" w14:textId="77777777" w:rsidR="006E740E" w:rsidRPr="00215DFF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215DFF">
              <w:rPr>
                <w:rFonts w:ascii="Times New Roman" w:hAnsi="Times New Roman" w:cs="Times New Roman"/>
                <w:color w:val="000000" w:themeColor="text1"/>
              </w:rPr>
              <w:t>- biznesplanu</w:t>
            </w:r>
          </w:p>
          <w:p w14:paraId="1776D326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wraz załącznikami</w:t>
            </w:r>
          </w:p>
        </w:tc>
      </w:tr>
      <w:tr w:rsidR="006E740E" w:rsidRPr="005053B4" w14:paraId="2E69B4E4" w14:textId="77777777" w:rsidTr="00FB3EF3">
        <w:trPr>
          <w:trHeight w:val="1404"/>
        </w:trPr>
        <w:tc>
          <w:tcPr>
            <w:tcW w:w="447" w:type="dxa"/>
            <w:vMerge/>
            <w:vAlign w:val="center"/>
          </w:tcPr>
          <w:p w14:paraId="43072797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0486A2A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1994A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Złożone przez Wnioskodawcę dokumenty są kompletne  i potwierdzają wykonalność operacji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681A1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00BEAFC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E82277E" w14:textId="77777777" w:rsidTr="00FB3EF3">
        <w:trPr>
          <w:trHeight w:val="2259"/>
        </w:trPr>
        <w:tc>
          <w:tcPr>
            <w:tcW w:w="447" w:type="dxa"/>
            <w:vMerge w:val="restart"/>
            <w:vAlign w:val="center"/>
          </w:tcPr>
          <w:p w14:paraId="284D5BA2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7</w:t>
            </w:r>
          </w:p>
        </w:tc>
        <w:tc>
          <w:tcPr>
            <w:tcW w:w="2213" w:type="dxa"/>
            <w:vMerge w:val="restart"/>
            <w:vAlign w:val="center"/>
          </w:tcPr>
          <w:p w14:paraId="3AC11BC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ZASTOSOWANIE TECHNOLOGII CYFROWYCH</w:t>
            </w:r>
          </w:p>
          <w:p w14:paraId="1D543D5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3 p.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C0D9EA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Operacja nie zawiera elementów wdrożenia / wykorzystania technologii cyfrowych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4B42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10304DA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W opisie </w:t>
            </w:r>
            <w:r w:rsidRPr="009C0241">
              <w:rPr>
                <w:rFonts w:ascii="Times New Roman" w:hAnsi="Times New Roman" w:cs="Times New Roman"/>
              </w:rPr>
              <w:t>operacji/uproszczonym BP jednoznacznie wsk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>azano zakres lub elementy kosztów, stanowiące działania / urządzenia/technologie cyfrowe, które są kluczowe dla projektu pod kątem:</w:t>
            </w:r>
          </w:p>
          <w:p w14:paraId="2820DC5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nowego produktu/oferty,</w:t>
            </w:r>
          </w:p>
          <w:p w14:paraId="0FB0A33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funkcjonalności produktu/oferty</w:t>
            </w:r>
          </w:p>
          <w:p w14:paraId="0672004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/ dodatkowe załączniki</w:t>
            </w:r>
          </w:p>
        </w:tc>
      </w:tr>
      <w:tr w:rsidR="006E740E" w:rsidRPr="005053B4" w14:paraId="6A778B38" w14:textId="77777777" w:rsidTr="00FB3EF3">
        <w:trPr>
          <w:trHeight w:val="225"/>
        </w:trPr>
        <w:tc>
          <w:tcPr>
            <w:tcW w:w="447" w:type="dxa"/>
            <w:vMerge/>
            <w:vAlign w:val="center"/>
          </w:tcPr>
          <w:p w14:paraId="4231FC5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2AA813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2B7B70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Operacja obejmuje procesy / technologie cyfrowe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2B3F7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1B2EB8E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7C23FE2" w14:textId="77777777" w:rsidTr="00FB3EF3">
        <w:trPr>
          <w:trHeight w:val="1092"/>
        </w:trPr>
        <w:tc>
          <w:tcPr>
            <w:tcW w:w="447" w:type="dxa"/>
            <w:vMerge w:val="restart"/>
            <w:vAlign w:val="center"/>
          </w:tcPr>
          <w:p w14:paraId="0724CA6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8</w:t>
            </w:r>
          </w:p>
        </w:tc>
        <w:tc>
          <w:tcPr>
            <w:tcW w:w="2213" w:type="dxa"/>
            <w:vMerge w:val="restart"/>
            <w:vAlign w:val="center"/>
          </w:tcPr>
          <w:p w14:paraId="29746EFD" w14:textId="35412105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C0241">
              <w:rPr>
                <w:rFonts w:ascii="Times New Roman" w:hAnsi="Times New Roman" w:cs="Times New Roman"/>
                <w:b/>
              </w:rPr>
              <w:t xml:space="preserve">PARTNERSTWO W </w:t>
            </w:r>
            <w:r w:rsidR="000130AD">
              <w:rPr>
                <w:rFonts w:ascii="Times New Roman" w:hAnsi="Times New Roman" w:cs="Times New Roman"/>
                <w:b/>
              </w:rPr>
              <w:t xml:space="preserve">REALIZACJI </w:t>
            </w:r>
            <w:r w:rsidRPr="009C0241">
              <w:rPr>
                <w:rFonts w:ascii="Times New Roman" w:hAnsi="Times New Roman" w:cs="Times New Roman"/>
                <w:b/>
              </w:rPr>
              <w:t xml:space="preserve">OPERACJI </w:t>
            </w:r>
          </w:p>
          <w:p w14:paraId="72D2968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  <w:i/>
              </w:rPr>
              <w:t>max. 6 p</w:t>
            </w: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.</w:t>
            </w: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3E5C93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jest realizowana samodzielnie przez Wnioskodawcę, bez zaangażowania Partnerów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64BC02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2410" w:type="dxa"/>
            <w:vMerge w:val="restart"/>
            <w:vAlign w:val="center"/>
          </w:tcPr>
          <w:p w14:paraId="408D9D0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Partnerstwo potwierdzone listami intencyjnymi, deklaracjami, umowami Partnerstwa. Uznanie Partnerstwa wymaga wskazania zaangażowania Partnerów co najmniej na etapie przygotowania i realizacji operacji</w:t>
            </w:r>
          </w:p>
          <w:p w14:paraId="13CECD2C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7FA1D577" w14:textId="1E9C9EFA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</w:t>
            </w:r>
            <w:r w:rsidR="000130AD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 </w:t>
            </w: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wniosek wraz załącznikami, przedłożone dodatkowe umowy, porozumienia , listy intencyjne</w:t>
            </w:r>
          </w:p>
          <w:p w14:paraId="7E87372E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245CD0C8" w14:textId="798B8E58" w:rsidR="006E740E" w:rsidRPr="005053B4" w:rsidRDefault="006E740E" w:rsidP="00FB3EF3">
            <w:pPr>
              <w:rPr>
                <w:rFonts w:ascii="Times New Roman" w:hAnsi="Times New Roman" w:cs="Times New Roman"/>
                <w:iCs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 xml:space="preserve">Pracownik LGD nie wzywa wnioskodawcy do przedłożenia stosownych dokumentów potwierdzających zaangażowanie partnerów. W przypadku nieprzedłożenia, częściowego przedłożenia lub przedłożenia dokumentów zawierających braki formalne nieidentyfikujące wnioskodawcy, zakresu, celu oraz operacji z przedłożonym wnioskiem o przyznanie pomocy Rada LGD nie przyznaje punktów za </w:t>
            </w:r>
            <w:r w:rsidRPr="009C0241">
              <w:rPr>
                <w:rFonts w:ascii="Times New Roman" w:hAnsi="Times New Roman" w:cs="Times New Roman"/>
                <w:b/>
                <w:iCs/>
              </w:rPr>
              <w:t xml:space="preserve">PARTNERSTWO W </w:t>
            </w:r>
            <w:r w:rsidR="000130AD">
              <w:rPr>
                <w:rFonts w:ascii="Times New Roman" w:hAnsi="Times New Roman" w:cs="Times New Roman"/>
                <w:b/>
                <w:iCs/>
              </w:rPr>
              <w:t xml:space="preserve">REALIZACJI </w:t>
            </w:r>
            <w:r w:rsidRPr="009C0241">
              <w:rPr>
                <w:rFonts w:ascii="Times New Roman" w:hAnsi="Times New Roman" w:cs="Times New Roman"/>
                <w:b/>
                <w:iCs/>
              </w:rPr>
              <w:lastRenderedPageBreak/>
              <w:t>OPERACJI Przedło</w:t>
            </w:r>
            <w:r w:rsidRPr="005053B4">
              <w:rPr>
                <w:rFonts w:ascii="Times New Roman" w:hAnsi="Times New Roman" w:cs="Times New Roman"/>
                <w:b/>
                <w:iCs/>
                <w:color w:val="000000" w:themeColor="text1"/>
              </w:rPr>
              <w:t>żone dokumenty nie mogą być zawarte/podpisane z partnerami nie wcześniej niż 1 miesiąc przed dniem złożenia wniosku. Przedłożone dodatkowe dokumenty potwierdzające udział partnerów w realizacji operacji na etapie uzupełnień nie podlegają ocenie przez RADĘ LGD.</w:t>
            </w:r>
          </w:p>
        </w:tc>
      </w:tr>
      <w:tr w:rsidR="006E740E" w:rsidRPr="005053B4" w14:paraId="0AEAE313" w14:textId="77777777" w:rsidTr="00FB3EF3">
        <w:trPr>
          <w:trHeight w:val="2110"/>
        </w:trPr>
        <w:tc>
          <w:tcPr>
            <w:tcW w:w="447" w:type="dxa"/>
            <w:vMerge/>
            <w:vAlign w:val="center"/>
          </w:tcPr>
          <w:p w14:paraId="12196F8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74D98C19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0A267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Operacja  będzie realizowana we współpracy z co najmniej 3 Partnerami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C3250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2571698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567D3C06" w14:textId="77777777" w:rsidTr="00FB3EF3">
        <w:trPr>
          <w:trHeight w:val="240"/>
        </w:trPr>
        <w:tc>
          <w:tcPr>
            <w:tcW w:w="447" w:type="dxa"/>
            <w:vMerge/>
            <w:vAlign w:val="center"/>
          </w:tcPr>
          <w:p w14:paraId="701600C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213" w:type="dxa"/>
            <w:vMerge/>
            <w:vAlign w:val="center"/>
          </w:tcPr>
          <w:p w14:paraId="1727D67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5A56EF" w14:textId="77777777" w:rsidR="006E740E" w:rsidRPr="000C252E" w:rsidRDefault="006E740E" w:rsidP="00FB3EF3">
            <w:pPr>
              <w:rPr>
                <w:rFonts w:ascii="Times New Roman" w:hAnsi="Times New Roman" w:cs="Times New Roman"/>
                <w:color w:val="00B050"/>
              </w:rPr>
            </w:pPr>
            <w:r w:rsidRPr="0002782C">
              <w:rPr>
                <w:rFonts w:ascii="Times New Roman" w:hAnsi="Times New Roman" w:cs="Times New Roman"/>
              </w:rPr>
              <w:t xml:space="preserve">Operacja angażuje Partnerów z 2 sektorów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C5FD45" w14:textId="77777777" w:rsidR="006E740E" w:rsidRPr="000C252E" w:rsidRDefault="006E740E" w:rsidP="00FB3EF3">
            <w:pPr>
              <w:jc w:val="center"/>
              <w:rPr>
                <w:rFonts w:ascii="Times New Roman" w:hAnsi="Times New Roman" w:cs="Times New Roman"/>
                <w:color w:val="00B050"/>
              </w:rPr>
            </w:pPr>
            <w:r w:rsidRPr="000C252E">
              <w:rPr>
                <w:rFonts w:ascii="Times New Roman" w:hAnsi="Times New Roman" w:cs="Times New Roman"/>
                <w:color w:val="00B050"/>
              </w:rPr>
              <w:t>3</w:t>
            </w:r>
          </w:p>
        </w:tc>
        <w:tc>
          <w:tcPr>
            <w:tcW w:w="2410" w:type="dxa"/>
            <w:vMerge/>
            <w:vAlign w:val="center"/>
          </w:tcPr>
          <w:p w14:paraId="38921004" w14:textId="77777777" w:rsidR="006E740E" w:rsidRPr="000C252E" w:rsidRDefault="006E740E" w:rsidP="00FB3EF3">
            <w:pPr>
              <w:rPr>
                <w:rFonts w:ascii="Times New Roman" w:hAnsi="Times New Roman" w:cs="Times New Roman"/>
                <w:color w:val="00B050"/>
              </w:rPr>
            </w:pPr>
          </w:p>
        </w:tc>
      </w:tr>
      <w:tr w:rsidR="006E740E" w:rsidRPr="005053B4" w14:paraId="1E18C066" w14:textId="77777777" w:rsidTr="00FB3EF3">
        <w:trPr>
          <w:trHeight w:val="283"/>
        </w:trPr>
        <w:tc>
          <w:tcPr>
            <w:tcW w:w="6487" w:type="dxa"/>
            <w:gridSpan w:val="3"/>
            <w:vAlign w:val="center"/>
          </w:tcPr>
          <w:p w14:paraId="1D749277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 xml:space="preserve">MINIMALNA OCENA 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23A25E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6E740E" w:rsidRPr="005053B4" w14:paraId="7BD5BB96" w14:textId="77777777" w:rsidTr="00FB3EF3">
        <w:trPr>
          <w:trHeight w:val="283"/>
        </w:trPr>
        <w:tc>
          <w:tcPr>
            <w:tcW w:w="6487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14:paraId="3699D123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14:paraId="45F8FB83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518A5204" w14:textId="77777777" w:rsidR="006E740E" w:rsidRPr="005053B4" w:rsidRDefault="006E740E" w:rsidP="006E740E">
      <w:pPr>
        <w:pStyle w:val="Default"/>
        <w:rPr>
          <w:color w:val="000000" w:themeColor="text1"/>
          <w:sz w:val="22"/>
          <w:szCs w:val="22"/>
        </w:rPr>
      </w:pPr>
    </w:p>
    <w:p w14:paraId="42794C47" w14:textId="77777777" w:rsidR="006E740E" w:rsidRPr="005053B4" w:rsidRDefault="006E740E" w:rsidP="006E740E">
      <w:pPr>
        <w:rPr>
          <w:rFonts w:ascii="Times New Roman" w:hAnsi="Times New Roman" w:cs="Times New Roman"/>
          <w:b/>
          <w:color w:val="000000" w:themeColor="text1"/>
        </w:rPr>
      </w:pPr>
      <w:r w:rsidRPr="005053B4">
        <w:rPr>
          <w:rFonts w:ascii="Times New Roman" w:hAnsi="Times New Roman" w:cs="Times New Roman"/>
          <w:b/>
          <w:color w:val="000000" w:themeColor="text1"/>
        </w:rPr>
        <w:br w:type="page"/>
      </w:r>
    </w:p>
    <w:p w14:paraId="1F9FE4CF" w14:textId="77777777" w:rsidR="006E740E" w:rsidRPr="005053B4" w:rsidRDefault="006E740E" w:rsidP="006E740E">
      <w:pPr>
        <w:spacing w:after="0"/>
        <w:rPr>
          <w:rFonts w:ascii="Times New Roman" w:hAnsi="Times New Roman" w:cs="Times New Roman"/>
          <w:color w:val="000000" w:themeColor="text1"/>
        </w:rPr>
      </w:pPr>
      <w:r w:rsidRPr="005053B4">
        <w:rPr>
          <w:rFonts w:ascii="Times New Roman" w:hAnsi="Times New Roman" w:cs="Times New Roman"/>
          <w:color w:val="000000" w:themeColor="text1"/>
        </w:rPr>
        <w:lastRenderedPageBreak/>
        <w:t xml:space="preserve">ROZWIJANIE POZAROLNICZEJ DZIAŁALNOŚCI GOSPODARCZEJ (ROZWÓJ DG) </w:t>
      </w:r>
    </w:p>
    <w:tbl>
      <w:tblPr>
        <w:tblStyle w:val="Tabela-Siatka"/>
        <w:tblW w:w="5394" w:type="pct"/>
        <w:tblLook w:val="04A0" w:firstRow="1" w:lastRow="0" w:firstColumn="1" w:lastColumn="0" w:noHBand="0" w:noVBand="1"/>
      </w:tblPr>
      <w:tblGrid>
        <w:gridCol w:w="498"/>
        <w:gridCol w:w="2198"/>
        <w:gridCol w:w="3138"/>
        <w:gridCol w:w="1060"/>
        <w:gridCol w:w="2882"/>
      </w:tblGrid>
      <w:tr w:rsidR="006E740E" w:rsidRPr="005053B4" w14:paraId="37881A08" w14:textId="77777777" w:rsidTr="006E740E">
        <w:trPr>
          <w:trHeight w:val="435"/>
        </w:trPr>
        <w:tc>
          <w:tcPr>
            <w:tcW w:w="255" w:type="pct"/>
            <w:shd w:val="clear" w:color="auto" w:fill="E7E6E6" w:themeFill="background2"/>
            <w:vAlign w:val="center"/>
          </w:tcPr>
          <w:p w14:paraId="54198A0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LP</w:t>
            </w:r>
          </w:p>
        </w:tc>
        <w:tc>
          <w:tcPr>
            <w:tcW w:w="1124" w:type="pct"/>
            <w:shd w:val="clear" w:color="auto" w:fill="E7E6E6" w:themeFill="background2"/>
            <w:vAlign w:val="center"/>
          </w:tcPr>
          <w:p w14:paraId="72D1FF0B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KRYTERIUM</w:t>
            </w:r>
          </w:p>
        </w:tc>
        <w:tc>
          <w:tcPr>
            <w:tcW w:w="1605" w:type="pct"/>
            <w:shd w:val="clear" w:color="auto" w:fill="E7E6E6" w:themeFill="background2"/>
            <w:vAlign w:val="center"/>
          </w:tcPr>
          <w:p w14:paraId="7D323F87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USZCZEGÓŁOWIENIE</w:t>
            </w:r>
          </w:p>
        </w:tc>
        <w:tc>
          <w:tcPr>
            <w:tcW w:w="542" w:type="pct"/>
            <w:shd w:val="clear" w:color="auto" w:fill="E7E6E6" w:themeFill="background2"/>
            <w:vAlign w:val="center"/>
          </w:tcPr>
          <w:p w14:paraId="0BBC2C09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LICZBA</w:t>
            </w:r>
          </w:p>
          <w:p w14:paraId="4CF210D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PKT.</w:t>
            </w:r>
          </w:p>
        </w:tc>
        <w:tc>
          <w:tcPr>
            <w:tcW w:w="1475" w:type="pct"/>
            <w:shd w:val="clear" w:color="auto" w:fill="E7E6E6" w:themeFill="background2"/>
            <w:vAlign w:val="center"/>
          </w:tcPr>
          <w:p w14:paraId="7D7CCB17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UWAGI</w:t>
            </w:r>
          </w:p>
        </w:tc>
      </w:tr>
      <w:tr w:rsidR="006E740E" w:rsidRPr="005053B4" w14:paraId="0D2FA094" w14:textId="77777777" w:rsidTr="006E740E">
        <w:trPr>
          <w:trHeight w:val="350"/>
        </w:trPr>
        <w:tc>
          <w:tcPr>
            <w:tcW w:w="255" w:type="pct"/>
            <w:vMerge w:val="restart"/>
            <w:vAlign w:val="center"/>
          </w:tcPr>
          <w:p w14:paraId="7B5B754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124" w:type="pct"/>
            <w:vMerge w:val="restart"/>
            <w:vAlign w:val="center"/>
          </w:tcPr>
          <w:p w14:paraId="7EB0075A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TWORZENIE MIEJSC PRACY</w:t>
            </w:r>
          </w:p>
          <w:p w14:paraId="4216F59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05D973D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6 p.</w:t>
            </w:r>
          </w:p>
          <w:p w14:paraId="023E810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vAlign w:val="center"/>
          </w:tcPr>
          <w:p w14:paraId="32E80B82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</w:rPr>
              <w:t xml:space="preserve">W wyniku realizacji operacji nie powstanie miejsce pracy </w:t>
            </w:r>
          </w:p>
        </w:tc>
        <w:tc>
          <w:tcPr>
            <w:tcW w:w="542" w:type="pct"/>
            <w:vAlign w:val="center"/>
          </w:tcPr>
          <w:p w14:paraId="0B0E55A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C0241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3FF8562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Miejsce pracy –zatrudnienie na umowę o pracę/ spółdzielczą umowę o pracę – liczone średniorocznie </w:t>
            </w:r>
          </w:p>
          <w:p w14:paraId="350D4339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58D8B89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źródło: wniosek </w:t>
            </w:r>
          </w:p>
        </w:tc>
      </w:tr>
      <w:tr w:rsidR="006E740E" w:rsidRPr="005053B4" w14:paraId="4B80BC17" w14:textId="77777777" w:rsidTr="006E740E">
        <w:trPr>
          <w:trHeight w:val="1433"/>
        </w:trPr>
        <w:tc>
          <w:tcPr>
            <w:tcW w:w="255" w:type="pct"/>
            <w:vMerge/>
            <w:vAlign w:val="center"/>
          </w:tcPr>
          <w:p w14:paraId="7730080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08B20D6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vAlign w:val="center"/>
          </w:tcPr>
          <w:p w14:paraId="31B9F0A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powstanie przynajmniej 1 miejsce pracy (średniorocznie)</w:t>
            </w:r>
          </w:p>
        </w:tc>
        <w:tc>
          <w:tcPr>
            <w:tcW w:w="542" w:type="pct"/>
            <w:vAlign w:val="center"/>
          </w:tcPr>
          <w:p w14:paraId="45531422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75" w:type="pct"/>
            <w:vMerge/>
            <w:vAlign w:val="center"/>
          </w:tcPr>
          <w:p w14:paraId="1F383CC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27C72AE" w14:textId="77777777" w:rsidTr="006E740E">
        <w:trPr>
          <w:trHeight w:val="964"/>
        </w:trPr>
        <w:tc>
          <w:tcPr>
            <w:tcW w:w="255" w:type="pct"/>
            <w:vMerge w:val="restart"/>
            <w:vAlign w:val="center"/>
          </w:tcPr>
          <w:p w14:paraId="24BCACB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1124" w:type="pct"/>
            <w:vMerge w:val="restart"/>
            <w:vAlign w:val="center"/>
          </w:tcPr>
          <w:p w14:paraId="753B246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ZATRUDNIENIE OSOBY Z GRUPY O SZCZEGÓLNIE TRUDNEJ SYTUACJI W DOSTĘPIE DO MIEJSC PRACY</w:t>
            </w:r>
          </w:p>
          <w:p w14:paraId="78F04C2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 xml:space="preserve">max. 6 p. </w:t>
            </w:r>
          </w:p>
        </w:tc>
        <w:tc>
          <w:tcPr>
            <w:tcW w:w="1605" w:type="pct"/>
            <w:vAlign w:val="center"/>
          </w:tcPr>
          <w:p w14:paraId="35A71C3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zatrudniona zostanie osoba nie należąca do żadnej z grup o szczególnie trudnej sytuacji w dostępie do miejsc pracy określonych w LSR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ab/>
            </w:r>
          </w:p>
        </w:tc>
        <w:tc>
          <w:tcPr>
            <w:tcW w:w="542" w:type="pct"/>
            <w:vAlign w:val="center"/>
          </w:tcPr>
          <w:p w14:paraId="66F2109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6F72796B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Grupy o szczególnie trudnej sytuacji w dostępie do miejsc pracy, tj.:</w:t>
            </w:r>
          </w:p>
          <w:p w14:paraId="15A8E98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- osoby poszukujące </w:t>
            </w:r>
          </w:p>
          <w:p w14:paraId="0C145417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 zatrudnienia,</w:t>
            </w:r>
          </w:p>
          <w:p w14:paraId="02EA9AA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migranci,</w:t>
            </w:r>
          </w:p>
          <w:p w14:paraId="7D3A9C4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- osoby młode - określone i szczegółowo opisane w Rozdziale IV Lokalnej Strategii Rozwoju</w:t>
            </w:r>
          </w:p>
          <w:p w14:paraId="4C8B2E4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+ załączniki</w:t>
            </w:r>
          </w:p>
        </w:tc>
      </w:tr>
      <w:tr w:rsidR="006E740E" w:rsidRPr="005053B4" w14:paraId="2E1FA4B1" w14:textId="77777777" w:rsidTr="006E740E">
        <w:trPr>
          <w:trHeight w:val="964"/>
        </w:trPr>
        <w:tc>
          <w:tcPr>
            <w:tcW w:w="255" w:type="pct"/>
            <w:vMerge/>
            <w:vAlign w:val="center"/>
          </w:tcPr>
          <w:p w14:paraId="4B4838D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2CB9F384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05" w:type="pct"/>
            <w:vAlign w:val="center"/>
          </w:tcPr>
          <w:p w14:paraId="74BFCD2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zatrudniona zostanie osoba spełniająca kryterium przynależności do 1 grupy o szczególnie trudnej sytuacji w dostępie do miejsc pracy</w:t>
            </w:r>
          </w:p>
        </w:tc>
        <w:tc>
          <w:tcPr>
            <w:tcW w:w="542" w:type="pct"/>
            <w:vAlign w:val="center"/>
          </w:tcPr>
          <w:p w14:paraId="7D2DD52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625691A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04573974" w14:textId="77777777" w:rsidTr="006E740E">
        <w:trPr>
          <w:trHeight w:val="994"/>
        </w:trPr>
        <w:tc>
          <w:tcPr>
            <w:tcW w:w="255" w:type="pct"/>
            <w:vMerge/>
            <w:vAlign w:val="center"/>
          </w:tcPr>
          <w:p w14:paraId="0EFDE40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3D21D68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5630E2A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wyniku realizacji operacji zatrudniona zostanie osoba/osoby spełniająca/ce kryterium przynależności do 2 grup o szczególnie trudnej sytuacji w dostępie do miejsc pracy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2C73C4B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75" w:type="pct"/>
            <w:vMerge/>
            <w:vAlign w:val="center"/>
          </w:tcPr>
          <w:p w14:paraId="704E3BC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C7047C3" w14:textId="77777777" w:rsidTr="006E740E">
        <w:trPr>
          <w:trHeight w:val="141"/>
        </w:trPr>
        <w:tc>
          <w:tcPr>
            <w:tcW w:w="255" w:type="pct"/>
            <w:vMerge w:val="restart"/>
            <w:vAlign w:val="center"/>
          </w:tcPr>
          <w:p w14:paraId="2143BEA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124" w:type="pct"/>
            <w:vMerge w:val="restart"/>
            <w:vAlign w:val="center"/>
          </w:tcPr>
          <w:p w14:paraId="3EF4F5C3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ZINTEGROWANIE</w:t>
            </w:r>
          </w:p>
          <w:p w14:paraId="56851A6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14:paraId="4B53803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3 p.</w:t>
            </w: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6BB0A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Operacja nie wpisuje się w kluczowe produkty regionalne tj. ideę funkcjonowania wsi tematycznych (Ekonomia Społeczna), 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cittaslow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64C04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3F3018F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 opisie wniosku / uproszczonym Biznesplanie jednoznacznie wskazano zakres, miejsce świadczenia usług, lokalizację potwierdzającą zintegrowanie projektu z kluczowymi produktami regionalnymi</w:t>
            </w:r>
          </w:p>
          <w:p w14:paraId="333A7AAC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6580E22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źródło: wniosek wraz z uproszczonym biznesplanem </w:t>
            </w:r>
          </w:p>
        </w:tc>
      </w:tr>
      <w:tr w:rsidR="006E740E" w:rsidRPr="005053B4" w14:paraId="1791C3D4" w14:textId="77777777" w:rsidTr="006E740E">
        <w:trPr>
          <w:trHeight w:val="826"/>
        </w:trPr>
        <w:tc>
          <w:tcPr>
            <w:tcW w:w="255" w:type="pct"/>
            <w:vMerge/>
            <w:vAlign w:val="center"/>
          </w:tcPr>
          <w:p w14:paraId="1A7DBEA9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6508236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43D1C3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Operacja wpisuje się w kluczowe produkty regionalne tj. ideę funkcjonowania wsi tematycznych (Ekonomia Społeczna), </w:t>
            </w:r>
            <w:proofErr w:type="spellStart"/>
            <w:r w:rsidRPr="005053B4">
              <w:rPr>
                <w:rFonts w:ascii="Times New Roman" w:hAnsi="Times New Roman" w:cs="Times New Roman"/>
                <w:color w:val="000000" w:themeColor="text1"/>
              </w:rPr>
              <w:t>cittaslow</w:t>
            </w:r>
            <w:proofErr w:type="spellEnd"/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8D2CC0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09EB00F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534EF6C" w14:textId="77777777" w:rsidTr="006E740E">
        <w:trPr>
          <w:trHeight w:val="352"/>
        </w:trPr>
        <w:tc>
          <w:tcPr>
            <w:tcW w:w="255" w:type="pct"/>
            <w:vMerge w:val="restart"/>
            <w:vAlign w:val="center"/>
          </w:tcPr>
          <w:p w14:paraId="4E124E4B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4</w:t>
            </w:r>
          </w:p>
        </w:tc>
        <w:tc>
          <w:tcPr>
            <w:tcW w:w="1124" w:type="pct"/>
            <w:vMerge w:val="restart"/>
            <w:vAlign w:val="center"/>
          </w:tcPr>
          <w:p w14:paraId="2F526884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>PREMIOWANE BRANŻE DZIAŁALNOŚCI GOSPODARCZEJ</w:t>
            </w:r>
          </w:p>
          <w:p w14:paraId="07805E8F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  <w:p w14:paraId="62B835D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max.  6 p.</w:t>
            </w:r>
          </w:p>
          <w:p w14:paraId="4FF570A9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t>(działalność można przypisać tylko do 1 zakresu)</w:t>
            </w:r>
          </w:p>
        </w:tc>
        <w:tc>
          <w:tcPr>
            <w:tcW w:w="1605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5EFE627" w14:textId="77777777" w:rsidR="006E740E" w:rsidRPr="005053B4" w:rsidRDefault="006E740E" w:rsidP="00FB3EF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Inne rodzaje rozwijanej działalności gospodarczej.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2F5D291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23FDC5F9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Treść wniosku / + załączniki do wniosku, + weryfikacja PKD rozwijanej działalności</w:t>
            </w:r>
          </w:p>
          <w:p w14:paraId="59A0B5E6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0DA68B4A" w14:textId="77777777" w:rsidR="006E740E" w:rsidRDefault="006E740E" w:rsidP="00FB3EF3">
            <w:pPr>
              <w:jc w:val="center"/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/ PKD</w:t>
            </w:r>
          </w:p>
          <w:p w14:paraId="056F2D99" w14:textId="54C8773F" w:rsidR="000130AD" w:rsidRPr="005053B4" w:rsidRDefault="000130AD" w:rsidP="00215DF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Zakres inteligentnych specjalizacji województwa warmińsko- mazurskiego udostępniony jest wraz z Ogłoszeniem o naborze</w:t>
            </w:r>
          </w:p>
        </w:tc>
      </w:tr>
      <w:tr w:rsidR="006E740E" w:rsidRPr="005053B4" w14:paraId="61740DC7" w14:textId="77777777" w:rsidTr="006E740E">
        <w:trPr>
          <w:trHeight w:val="352"/>
        </w:trPr>
        <w:tc>
          <w:tcPr>
            <w:tcW w:w="255" w:type="pct"/>
            <w:vMerge/>
            <w:vAlign w:val="center"/>
          </w:tcPr>
          <w:p w14:paraId="2AD1B57D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4A2C392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i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9A591A" w14:textId="79E0C8A4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 rozwijanej działalności gospodarczej dotyczy branż opartych na : dziedzictwie przyrodniczym i kulturowym, w tym wdrażających rozwiązania w zakresie biogospodarki i gospodarki obiegu zamkniętego, zielonych technologii, działalności kreatywnej wdrażającej innowację i technologię cyfrowe, mające potencjał rozwoju przez produkcję i eksploatację własności intelektualnej.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4559078C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03835C2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6ADE84B4" w14:textId="77777777" w:rsidTr="006E740E">
        <w:trPr>
          <w:trHeight w:val="360"/>
        </w:trPr>
        <w:tc>
          <w:tcPr>
            <w:tcW w:w="255" w:type="pct"/>
            <w:vMerge/>
            <w:vAlign w:val="center"/>
          </w:tcPr>
          <w:p w14:paraId="3C41668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3408389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A6EEA7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Rodzaj rozwijanej działalności gospodarczej dotyczy branż związanych z obszarem gospodarki czasu wolnego – związanych z turystyką, odpoczynkiem, rozrywką, rekreacją i spędzaniem czasu wolnego, zdrowej żywności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C26B91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0498897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3E7FF07F" w14:textId="77777777" w:rsidTr="006E740E">
        <w:trPr>
          <w:trHeight w:val="842"/>
        </w:trPr>
        <w:tc>
          <w:tcPr>
            <w:tcW w:w="255" w:type="pct"/>
            <w:vMerge/>
            <w:vAlign w:val="center"/>
          </w:tcPr>
          <w:p w14:paraId="7595CB7F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0EACCCBD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371D0B" w14:textId="77777777" w:rsidR="006E740E" w:rsidRPr="005053B4" w:rsidRDefault="006E740E" w:rsidP="00FB3EF3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 xml:space="preserve">Rodzaj rozwijanej działalności gospodarczej jest zgodny z zakresem inteligentnych specjalizacji województwa warmińsko-mazurskiego. 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B61F32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75" w:type="pct"/>
            <w:vMerge/>
            <w:vAlign w:val="center"/>
          </w:tcPr>
          <w:p w14:paraId="57BB10C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70B7DFCA" w14:textId="77777777" w:rsidTr="006E740E">
        <w:trPr>
          <w:trHeight w:val="1547"/>
        </w:trPr>
        <w:tc>
          <w:tcPr>
            <w:tcW w:w="255" w:type="pct"/>
            <w:vMerge w:val="restart"/>
            <w:vAlign w:val="center"/>
          </w:tcPr>
          <w:p w14:paraId="4D3A0D2E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5</w:t>
            </w:r>
          </w:p>
        </w:tc>
        <w:tc>
          <w:tcPr>
            <w:tcW w:w="1124" w:type="pct"/>
            <w:vMerge w:val="restart"/>
            <w:vAlign w:val="center"/>
          </w:tcPr>
          <w:p w14:paraId="47187DC5" w14:textId="77777777" w:rsidR="006E740E" w:rsidRPr="005053B4" w:rsidRDefault="006E740E" w:rsidP="00FB3EF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5053B4"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  <w:t>DOŚWIADCZENIE PRZEDSIĘBIORCY</w:t>
            </w:r>
          </w:p>
          <w:p w14:paraId="119DC32A" w14:textId="77777777" w:rsidR="006E740E" w:rsidRPr="005053B4" w:rsidRDefault="006E740E" w:rsidP="00FB3EF3">
            <w:pPr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Cs w:val="20"/>
              </w:rPr>
            </w:pPr>
            <w:r w:rsidRPr="005053B4">
              <w:rPr>
                <w:rFonts w:ascii="Times New Roman" w:eastAsia="Calibri" w:hAnsi="Times New Roman" w:cs="Times New Roman"/>
                <w:i/>
                <w:color w:val="000000" w:themeColor="text1"/>
                <w:szCs w:val="20"/>
              </w:rPr>
              <w:t>max. 3 p.</w:t>
            </w:r>
          </w:p>
        </w:tc>
        <w:tc>
          <w:tcPr>
            <w:tcW w:w="1605" w:type="pct"/>
            <w:vAlign w:val="center"/>
          </w:tcPr>
          <w:p w14:paraId="6C54D881" w14:textId="77777777" w:rsidR="006E740E" w:rsidRPr="005053B4" w:rsidRDefault="006E740E" w:rsidP="00FB3EF3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5053B4">
              <w:rPr>
                <w:rFonts w:ascii="Times New Roman" w:eastAsia="Calibri" w:hAnsi="Times New Roman" w:cs="Times New Roman"/>
                <w:color w:val="000000" w:themeColor="text1"/>
              </w:rPr>
              <w:t>Wnioskodawca nie posiada co najmniej 3 letniego doświadczenia w działalności branży w ramach której zamierza rozwijać firmę</w:t>
            </w:r>
          </w:p>
        </w:tc>
        <w:tc>
          <w:tcPr>
            <w:tcW w:w="542" w:type="pct"/>
            <w:vAlign w:val="center"/>
          </w:tcPr>
          <w:p w14:paraId="0E02BA3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19AD778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Treść wniosku + załączniki do wniosku</w:t>
            </w:r>
          </w:p>
          <w:p w14:paraId="2ECEBFA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4C9AFBBA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źródło: wniosek + załączniki</w:t>
            </w:r>
            <w:r w:rsidRPr="005053B4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</w:tr>
      <w:tr w:rsidR="006E740E" w:rsidRPr="005053B4" w14:paraId="4179901B" w14:textId="77777777" w:rsidTr="006E740E">
        <w:trPr>
          <w:trHeight w:val="768"/>
        </w:trPr>
        <w:tc>
          <w:tcPr>
            <w:tcW w:w="255" w:type="pct"/>
            <w:vMerge/>
            <w:vAlign w:val="center"/>
          </w:tcPr>
          <w:p w14:paraId="591144B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0684FAF8" w14:textId="77777777" w:rsidR="006E740E" w:rsidRPr="005053B4" w:rsidRDefault="006E740E" w:rsidP="00FB3EF3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Cs w:val="20"/>
              </w:rPr>
            </w:pPr>
          </w:p>
        </w:tc>
        <w:tc>
          <w:tcPr>
            <w:tcW w:w="1605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9CA63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Wnioskodawca posiada co najmniej 3 letnie doświadczenie w działalności branży w ramach której zamierza rozwijać firmę</w:t>
            </w:r>
          </w:p>
        </w:tc>
        <w:tc>
          <w:tcPr>
            <w:tcW w:w="542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A0F5E1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64057C2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0CC4E310" w14:textId="77777777" w:rsidTr="006E740E">
        <w:trPr>
          <w:trHeight w:val="1622"/>
        </w:trPr>
        <w:tc>
          <w:tcPr>
            <w:tcW w:w="255" w:type="pct"/>
            <w:vMerge w:val="restart"/>
            <w:vAlign w:val="center"/>
          </w:tcPr>
          <w:p w14:paraId="6F9A39C4" w14:textId="77777777" w:rsidR="006E740E" w:rsidRPr="005053B4" w:rsidRDefault="006E740E" w:rsidP="00FB3EF3">
            <w:pPr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124" w:type="pct"/>
            <w:vMerge w:val="restart"/>
            <w:vAlign w:val="center"/>
          </w:tcPr>
          <w:p w14:paraId="0AA70BD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color w:val="000000" w:themeColor="text1"/>
              </w:rPr>
              <w:t xml:space="preserve">SIEDZIBA FIRMY NA OBSZARZE LSR </w:t>
            </w:r>
          </w:p>
          <w:p w14:paraId="457EFA4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  <w:p w14:paraId="335412D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i/>
                <w:color w:val="000000" w:themeColor="text1"/>
              </w:rPr>
              <w:lastRenderedPageBreak/>
              <w:t>max.  6 p.</w:t>
            </w:r>
          </w:p>
        </w:tc>
        <w:tc>
          <w:tcPr>
            <w:tcW w:w="1605" w:type="pct"/>
            <w:tcBorders>
              <w:bottom w:val="single" w:sz="4" w:space="0" w:color="auto"/>
            </w:tcBorders>
            <w:vAlign w:val="center"/>
          </w:tcPr>
          <w:p w14:paraId="3B649468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lastRenderedPageBreak/>
              <w:t>Siedziba firmy / oddziału firmy zlokalizowana jest na obszarze LGD krócej niż 2 lata przed datą złożenia wniosku</w:t>
            </w:r>
          </w:p>
        </w:tc>
        <w:tc>
          <w:tcPr>
            <w:tcW w:w="542" w:type="pct"/>
            <w:tcBorders>
              <w:bottom w:val="single" w:sz="4" w:space="0" w:color="auto"/>
            </w:tcBorders>
            <w:vAlign w:val="center"/>
          </w:tcPr>
          <w:p w14:paraId="1C9E37BE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1475" w:type="pct"/>
            <w:vMerge w:val="restart"/>
            <w:vAlign w:val="center"/>
          </w:tcPr>
          <w:p w14:paraId="7CCD4551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Treść wniosku / uproszczonego biznesplanu + załączniki do wniosku</w:t>
            </w:r>
          </w:p>
          <w:p w14:paraId="69E937B3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</w:p>
          <w:p w14:paraId="330AB0DC" w14:textId="77777777" w:rsidR="006E740E" w:rsidRPr="005053B4" w:rsidRDefault="006E740E" w:rsidP="00FB3EF3">
            <w:pPr>
              <w:rPr>
                <w:rFonts w:ascii="Times New Roman" w:hAnsi="Times New Roman" w:cs="Times New Roman"/>
                <w:b/>
                <w:i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lastRenderedPageBreak/>
              <w:t>źródło: wniosek / zapisy w CEIDG, KRS</w:t>
            </w:r>
          </w:p>
          <w:p w14:paraId="3C2FB1CD" w14:textId="3F7E3364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W przypadku wątpliwości/ niejednoznaczności w okresie lokalizacji siedziby/ oddziału firmy Biuro Stowarzyszenia LGD „Brama Mazurskiej Krainy” ma prawo wezwać o przedłożenie dodatkowych dokumentów potwierdzających okres lokalizacji siedziby/ oddziału firmy na obszarze </w:t>
            </w:r>
            <w:r w:rsidR="000130AD">
              <w:rPr>
                <w:rFonts w:ascii="Times New Roman" w:hAnsi="Times New Roman" w:cs="Times New Roman"/>
                <w:b/>
                <w:i/>
                <w:color w:val="000000" w:themeColor="text1"/>
              </w:rPr>
              <w:t xml:space="preserve">wdrażania </w:t>
            </w:r>
            <w:r w:rsidRPr="005053B4">
              <w:rPr>
                <w:rFonts w:ascii="Times New Roman" w:hAnsi="Times New Roman" w:cs="Times New Roman"/>
                <w:b/>
                <w:i/>
                <w:color w:val="000000" w:themeColor="text1"/>
              </w:rPr>
              <w:t>LSR na lata 2023-2027</w:t>
            </w:r>
          </w:p>
        </w:tc>
      </w:tr>
      <w:tr w:rsidR="006E740E" w:rsidRPr="005053B4" w14:paraId="20AE18E0" w14:textId="77777777" w:rsidTr="006E740E">
        <w:trPr>
          <w:trHeight w:val="2964"/>
        </w:trPr>
        <w:tc>
          <w:tcPr>
            <w:tcW w:w="255" w:type="pct"/>
            <w:vMerge/>
            <w:vAlign w:val="center"/>
          </w:tcPr>
          <w:p w14:paraId="78478B44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6BB6A13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</w:tcBorders>
            <w:vAlign w:val="center"/>
          </w:tcPr>
          <w:p w14:paraId="5853C260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Siedziba firmy / oddziału firmy zlokalizowana jest na obszarze wdrażania Lokalnej Strategii Rozwoju na lata 2023-2027 Stowarzyszenia Lokalna Grupa Działania „Brama Mazurskiej Krainy” od 2 do 5 lat przed datą złożenia wniosku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2054BF68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475" w:type="pct"/>
            <w:vMerge/>
            <w:vAlign w:val="center"/>
          </w:tcPr>
          <w:p w14:paraId="6E3FCD26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2CDFE2DC" w14:textId="77777777" w:rsidTr="006E740E">
        <w:trPr>
          <w:trHeight w:val="376"/>
        </w:trPr>
        <w:tc>
          <w:tcPr>
            <w:tcW w:w="255" w:type="pct"/>
            <w:vMerge/>
            <w:vAlign w:val="center"/>
          </w:tcPr>
          <w:p w14:paraId="51FD1CC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124" w:type="pct"/>
            <w:vMerge/>
            <w:vAlign w:val="center"/>
          </w:tcPr>
          <w:p w14:paraId="764591C5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1605" w:type="pct"/>
            <w:tcBorders>
              <w:top w:val="single" w:sz="4" w:space="0" w:color="auto"/>
            </w:tcBorders>
            <w:vAlign w:val="center"/>
          </w:tcPr>
          <w:p w14:paraId="65F63B75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Siedziba firmy / oddziału firmy zlokalizowana jest na obszarze wdrażania Lokalnej Strategii Rozwoju na lata 2023-2027 Stowarzyszenia Lokalna Grupa Działania „Brama Mazurskiej Krainy” powyżej 5 lat przed datą złożenia wniosku</w:t>
            </w:r>
          </w:p>
        </w:tc>
        <w:tc>
          <w:tcPr>
            <w:tcW w:w="542" w:type="pct"/>
            <w:tcBorders>
              <w:top w:val="single" w:sz="4" w:space="0" w:color="auto"/>
            </w:tcBorders>
            <w:vAlign w:val="center"/>
          </w:tcPr>
          <w:p w14:paraId="3253F250" w14:textId="77777777" w:rsidR="006E740E" w:rsidRPr="005053B4" w:rsidRDefault="006E740E" w:rsidP="00FB3EF3">
            <w:pPr>
              <w:jc w:val="center"/>
              <w:rPr>
                <w:rFonts w:ascii="Times New Roman" w:hAnsi="Times New Roman" w:cs="Times New Roman"/>
                <w:strike/>
                <w:color w:val="000000" w:themeColor="text1"/>
              </w:rPr>
            </w:pPr>
            <w:r w:rsidRPr="005053B4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1475" w:type="pct"/>
            <w:vMerge/>
            <w:vAlign w:val="center"/>
          </w:tcPr>
          <w:p w14:paraId="5983B5BC" w14:textId="77777777" w:rsidR="006E740E" w:rsidRPr="005053B4" w:rsidRDefault="006E740E" w:rsidP="00FB3EF3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6E740E" w:rsidRPr="005053B4" w14:paraId="1444624F" w14:textId="77777777" w:rsidTr="006E740E">
        <w:trPr>
          <w:trHeight w:val="376"/>
        </w:trPr>
        <w:tc>
          <w:tcPr>
            <w:tcW w:w="2983" w:type="pct"/>
            <w:gridSpan w:val="3"/>
            <w:vAlign w:val="center"/>
          </w:tcPr>
          <w:p w14:paraId="240EEB8A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MINIMALNA OCENA ZGODNOŚCI Z LSR</w:t>
            </w:r>
          </w:p>
        </w:tc>
        <w:tc>
          <w:tcPr>
            <w:tcW w:w="2017" w:type="pct"/>
            <w:gridSpan w:val="2"/>
            <w:tcBorders>
              <w:top w:val="single" w:sz="4" w:space="0" w:color="auto"/>
            </w:tcBorders>
            <w:vAlign w:val="center"/>
          </w:tcPr>
          <w:p w14:paraId="6B6EC9E6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15 PUNKTÓW</w:t>
            </w:r>
          </w:p>
        </w:tc>
      </w:tr>
      <w:tr w:rsidR="006E740E" w:rsidRPr="005053B4" w14:paraId="79337797" w14:textId="77777777" w:rsidTr="006E740E">
        <w:trPr>
          <w:trHeight w:val="240"/>
        </w:trPr>
        <w:tc>
          <w:tcPr>
            <w:tcW w:w="2983" w:type="pct"/>
            <w:gridSpan w:val="3"/>
            <w:vAlign w:val="center"/>
          </w:tcPr>
          <w:p w14:paraId="1E7C3DF4" w14:textId="77777777" w:rsidR="006E740E" w:rsidRPr="009C0241" w:rsidRDefault="006E740E" w:rsidP="00FB3EF3">
            <w:pPr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MAKSYMALNA OCENA ZGODNOŚCI Z LSR</w:t>
            </w:r>
          </w:p>
        </w:tc>
        <w:tc>
          <w:tcPr>
            <w:tcW w:w="2017" w:type="pct"/>
            <w:gridSpan w:val="2"/>
            <w:vAlign w:val="center"/>
          </w:tcPr>
          <w:p w14:paraId="1F617789" w14:textId="77777777" w:rsidR="006E740E" w:rsidRPr="009C0241" w:rsidRDefault="006E740E" w:rsidP="00FB3EF3">
            <w:pPr>
              <w:jc w:val="center"/>
              <w:rPr>
                <w:rFonts w:ascii="Times New Roman" w:hAnsi="Times New Roman" w:cs="Times New Roman"/>
              </w:rPr>
            </w:pPr>
            <w:r w:rsidRPr="009C0241">
              <w:rPr>
                <w:rFonts w:ascii="Times New Roman" w:hAnsi="Times New Roman" w:cs="Times New Roman"/>
              </w:rPr>
              <w:t>30 PUNKTÓW</w:t>
            </w:r>
          </w:p>
        </w:tc>
      </w:tr>
    </w:tbl>
    <w:p w14:paraId="5F5FE4B0" w14:textId="77777777" w:rsidR="0078022E" w:rsidRDefault="0078022E"/>
    <w:sectPr w:rsidR="007802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40E"/>
    <w:rsid w:val="000130AD"/>
    <w:rsid w:val="00215DFF"/>
    <w:rsid w:val="003243DE"/>
    <w:rsid w:val="003E3395"/>
    <w:rsid w:val="006C2FC5"/>
    <w:rsid w:val="006E740E"/>
    <w:rsid w:val="0078022E"/>
    <w:rsid w:val="007A35F5"/>
    <w:rsid w:val="00833613"/>
    <w:rsid w:val="00D3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4513B"/>
  <w15:chartTrackingRefBased/>
  <w15:docId w15:val="{92702501-0746-45ED-90CB-95DBD17E9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740E"/>
    <w:pPr>
      <w:spacing w:after="200" w:line="276" w:lineRule="auto"/>
    </w:pPr>
    <w:rPr>
      <w:rFonts w:eastAsiaTheme="minorEastAsia"/>
      <w:kern w:val="0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E740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E740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E740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E740E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E740E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E740E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E740E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E740E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E740E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E74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E74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E74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E740E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E740E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E740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E740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E740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E740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E740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6E74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E740E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6E74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E740E"/>
    <w:pPr>
      <w:spacing w:before="160" w:after="160" w:line="259" w:lineRule="auto"/>
      <w:jc w:val="center"/>
    </w:pPr>
    <w:rPr>
      <w:rFonts w:eastAsiaTheme="minorHAns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6E740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E740E"/>
    <w:pPr>
      <w:spacing w:after="160" w:line="259" w:lineRule="auto"/>
      <w:ind w:left="720"/>
      <w:contextualSpacing/>
    </w:pPr>
    <w:rPr>
      <w:rFonts w:eastAsiaTheme="minorHAnsi"/>
      <w:kern w:val="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6E740E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E74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E740E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E740E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6E740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pl-PL"/>
      <w14:ligatures w14:val="none"/>
    </w:rPr>
  </w:style>
  <w:style w:type="table" w:styleId="Tabela-Siatka">
    <w:name w:val="Table Grid"/>
    <w:basedOn w:val="Standardowy"/>
    <w:uiPriority w:val="59"/>
    <w:rsid w:val="006E740E"/>
    <w:pPr>
      <w:spacing w:after="0" w:line="240" w:lineRule="auto"/>
    </w:pPr>
    <w:rPr>
      <w:rFonts w:eastAsiaTheme="minorEastAsia"/>
      <w:kern w:val="0"/>
      <w:lang w:eastAsia="pl-PL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prawka">
    <w:name w:val="Revision"/>
    <w:hidden/>
    <w:uiPriority w:val="99"/>
    <w:semiHidden/>
    <w:rsid w:val="000130AD"/>
    <w:pPr>
      <w:spacing w:after="0" w:line="240" w:lineRule="auto"/>
    </w:pPr>
    <w:rPr>
      <w:rFonts w:eastAsiaTheme="minorEastAsia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1538</Words>
  <Characters>9230</Characters>
  <Application>Microsoft Office Word</Application>
  <DocSecurity>0</DocSecurity>
  <Lines>76</Lines>
  <Paragraphs>21</Paragraphs>
  <ScaleCrop>false</ScaleCrop>
  <Company/>
  <LinksUpToDate>false</LinksUpToDate>
  <CharactersWithSpaces>10747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Nowosielska</dc:creator>
  <cp:keywords/>
  <dc:description/>
  <cp:lastModifiedBy>Kamila Nowosielska</cp:lastModifiedBy>
  <cp:revision>3</cp:revision>
  <dcterms:created xsi:type="dcterms:W3CDTF">2025-01-29T12:16:00Z</dcterms:created>
  <dcterms:modified xsi:type="dcterms:W3CDTF">2025-03-14T09:02:00Z</dcterms:modified>
</cp:coreProperties>
</file>